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24" w:rsidRPr="00422824" w:rsidRDefault="00422824" w:rsidP="00422824"/>
    <w:p w:rsidR="00ED0A8D" w:rsidRPr="00422824" w:rsidRDefault="00971589" w:rsidP="00422824">
      <w:pPr>
        <w:rPr>
          <w:rFonts w:ascii="Times New Roman" w:hAnsi="Times New Roman" w:cs="Times New Roman"/>
          <w:sz w:val="24"/>
          <w:szCs w:val="24"/>
        </w:rPr>
      </w:pPr>
      <w:r w:rsidRPr="00971589">
        <w:rPr>
          <w:rFonts w:ascii="Times New Roman" w:hAnsi="Times New Roman" w:cs="Times New Roman"/>
          <w:u w:val="single"/>
        </w:rPr>
        <w:t>Муниципальное общеобразовательное учреждение «Гимназия №1 имени В.Я.Шишкова»</w:t>
      </w:r>
    </w:p>
    <w:p w:rsidR="00971589" w:rsidRDefault="00971589">
      <w:pPr>
        <w:rPr>
          <w:rFonts w:ascii="Times New Roman" w:hAnsi="Times New Roman" w:cs="Times New Roman"/>
          <w:u w:val="single"/>
        </w:rPr>
      </w:pPr>
    </w:p>
    <w:p w:rsidR="00971589" w:rsidRDefault="00971589">
      <w:pPr>
        <w:rPr>
          <w:rFonts w:ascii="Times New Roman" w:hAnsi="Times New Roman" w:cs="Times New Roman"/>
          <w:u w:val="single"/>
        </w:rPr>
      </w:pPr>
    </w:p>
    <w:p w:rsidR="00971589" w:rsidRDefault="00971589">
      <w:pPr>
        <w:rPr>
          <w:rFonts w:ascii="Times New Roman" w:hAnsi="Times New Roman" w:cs="Times New Roman"/>
          <w:u w:val="single"/>
        </w:rPr>
      </w:pPr>
    </w:p>
    <w:p w:rsidR="00971589" w:rsidRDefault="00971589">
      <w:pPr>
        <w:rPr>
          <w:rFonts w:ascii="Times New Roman" w:hAnsi="Times New Roman" w:cs="Times New Roman"/>
          <w:u w:val="single"/>
        </w:rPr>
      </w:pPr>
    </w:p>
    <w:p w:rsidR="00971589" w:rsidRPr="005F549F" w:rsidRDefault="005C0CD8" w:rsidP="00971589">
      <w:pPr>
        <w:jc w:val="center"/>
        <w:rPr>
          <w:rFonts w:ascii="Arial Black" w:hAnsi="Arial Black" w:cs="Times New Roman"/>
          <w:sz w:val="56"/>
          <w:szCs w:val="56"/>
        </w:rPr>
      </w:pPr>
      <w:r w:rsidRPr="005F549F">
        <w:rPr>
          <w:rFonts w:ascii="Arial Black" w:hAnsi="Arial Black" w:cs="Times New Roman"/>
          <w:sz w:val="56"/>
          <w:szCs w:val="56"/>
        </w:rPr>
        <w:t>Лингво-статистический подход к анализу про</w:t>
      </w:r>
      <w:r w:rsidR="005F549F" w:rsidRPr="005F549F">
        <w:rPr>
          <w:rFonts w:ascii="Arial Black" w:hAnsi="Arial Black" w:cs="Times New Roman"/>
          <w:sz w:val="56"/>
          <w:szCs w:val="56"/>
        </w:rPr>
        <w:t>изведения</w:t>
      </w:r>
    </w:p>
    <w:p w:rsidR="005F549F" w:rsidRPr="005F549F" w:rsidRDefault="005F549F" w:rsidP="00971589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5F549F">
        <w:rPr>
          <w:rFonts w:ascii="Arial Black" w:hAnsi="Arial Black" w:cs="Times New Roman"/>
          <w:sz w:val="28"/>
          <w:szCs w:val="28"/>
        </w:rPr>
        <w:t xml:space="preserve">(на примере переводных вариантов </w:t>
      </w:r>
      <w:r w:rsidRPr="005F549F">
        <w:rPr>
          <w:rFonts w:ascii="Arial Black" w:hAnsi="Arial Black" w:cs="Times New Roman"/>
          <w:b/>
          <w:bCs/>
          <w:sz w:val="28"/>
          <w:szCs w:val="28"/>
        </w:rPr>
        <w:t xml:space="preserve">В.А.Жуковского и В.В.Левика баллады Г.А.Бюргера </w:t>
      </w:r>
      <w:r w:rsidR="00BF57C7">
        <w:rPr>
          <w:rFonts w:ascii="Arial Black" w:hAnsi="Arial Black" w:cs="Times New Roman"/>
          <w:b/>
          <w:bCs/>
          <w:sz w:val="28"/>
          <w:szCs w:val="28"/>
        </w:rPr>
        <w:t>Ленора»)</w:t>
      </w:r>
    </w:p>
    <w:p w:rsidR="00971589" w:rsidRDefault="00BF57C7" w:rsidP="0097158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Исследовательский </w:t>
      </w:r>
      <w:r w:rsidR="00971589">
        <w:rPr>
          <w:rFonts w:ascii="Times New Roman" w:hAnsi="Times New Roman" w:cs="Times New Roman"/>
          <w:sz w:val="40"/>
          <w:szCs w:val="40"/>
        </w:rPr>
        <w:t>проект</w:t>
      </w:r>
    </w:p>
    <w:p w:rsidR="00971589" w:rsidRDefault="00971589" w:rsidP="009715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1589" w:rsidRDefault="00971589" w:rsidP="00971589">
      <w:pPr>
        <w:rPr>
          <w:rFonts w:ascii="Times New Roman" w:hAnsi="Times New Roman" w:cs="Times New Roman"/>
          <w:sz w:val="40"/>
          <w:szCs w:val="40"/>
        </w:rPr>
      </w:pPr>
    </w:p>
    <w:p w:rsidR="00971589" w:rsidRPr="00971589" w:rsidRDefault="00971589" w:rsidP="00971589">
      <w:pPr>
        <w:jc w:val="right"/>
        <w:rPr>
          <w:rFonts w:ascii="Times New Roman" w:hAnsi="Times New Roman" w:cs="Times New Roman"/>
          <w:sz w:val="28"/>
          <w:szCs w:val="28"/>
        </w:rPr>
      </w:pPr>
      <w:r w:rsidRPr="00422824">
        <w:rPr>
          <w:rFonts w:ascii="Times New Roman" w:hAnsi="Times New Roman" w:cs="Times New Roman"/>
          <w:b/>
          <w:sz w:val="28"/>
          <w:szCs w:val="28"/>
          <w:u w:val="single"/>
        </w:rPr>
        <w:t>Работу выполнил</w:t>
      </w:r>
      <w:r w:rsidR="00BF57C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715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589" w:rsidRPr="00422824" w:rsidRDefault="00BF57C7" w:rsidP="0097158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Чикова Алина,</w:t>
      </w:r>
    </w:p>
    <w:p w:rsidR="00971589" w:rsidRDefault="00BF57C7" w:rsidP="009715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</w:t>
      </w:r>
      <w:r w:rsidR="00971589" w:rsidRPr="00971589">
        <w:rPr>
          <w:rFonts w:ascii="Times New Roman" w:hAnsi="Times New Roman" w:cs="Times New Roman"/>
          <w:sz w:val="24"/>
          <w:szCs w:val="24"/>
        </w:rPr>
        <w:t xml:space="preserve">ся </w:t>
      </w:r>
      <w:r w:rsidR="00470B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а класса</w:t>
      </w:r>
    </w:p>
    <w:p w:rsidR="00971589" w:rsidRPr="00422824" w:rsidRDefault="00971589" w:rsidP="0097158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824">
        <w:rPr>
          <w:rFonts w:ascii="Times New Roman" w:hAnsi="Times New Roman" w:cs="Times New Roman"/>
          <w:b/>
          <w:sz w:val="28"/>
          <w:szCs w:val="28"/>
          <w:u w:val="single"/>
        </w:rPr>
        <w:t>Руководители:</w:t>
      </w:r>
    </w:p>
    <w:p w:rsidR="00470BB2" w:rsidRDefault="00971589" w:rsidP="00971589">
      <w:pPr>
        <w:jc w:val="right"/>
        <w:rPr>
          <w:rFonts w:ascii="Times New Roman" w:hAnsi="Times New Roman" w:cs="Times New Roman"/>
          <w:sz w:val="24"/>
          <w:szCs w:val="24"/>
        </w:rPr>
      </w:pPr>
      <w:r w:rsidRPr="00422824">
        <w:rPr>
          <w:rFonts w:ascii="Times New Roman" w:hAnsi="Times New Roman" w:cs="Times New Roman"/>
          <w:b/>
          <w:i/>
          <w:sz w:val="28"/>
          <w:szCs w:val="28"/>
        </w:rPr>
        <w:t>Месюсина Т.А.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0BB2">
        <w:rPr>
          <w:rFonts w:ascii="Times New Roman" w:hAnsi="Times New Roman" w:cs="Times New Roman"/>
          <w:sz w:val="24"/>
          <w:szCs w:val="24"/>
        </w:rPr>
        <w:t>учитель русского</w:t>
      </w:r>
    </w:p>
    <w:p w:rsidR="00422824" w:rsidRDefault="00470BB2" w:rsidP="009715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языка и литературы</w:t>
      </w:r>
      <w:r w:rsidR="00971589">
        <w:rPr>
          <w:rFonts w:ascii="Times New Roman" w:hAnsi="Times New Roman" w:cs="Times New Roman"/>
          <w:sz w:val="24"/>
          <w:szCs w:val="24"/>
        </w:rPr>
        <w:t>,</w:t>
      </w:r>
    </w:p>
    <w:p w:rsidR="00971589" w:rsidRDefault="00971589" w:rsidP="00971589">
      <w:pPr>
        <w:jc w:val="right"/>
        <w:rPr>
          <w:rFonts w:ascii="Times New Roman" w:hAnsi="Times New Roman" w:cs="Times New Roman"/>
          <w:sz w:val="24"/>
          <w:szCs w:val="24"/>
        </w:rPr>
      </w:pPr>
      <w:r w:rsidRPr="00422824">
        <w:rPr>
          <w:rFonts w:ascii="Times New Roman" w:hAnsi="Times New Roman" w:cs="Times New Roman"/>
          <w:b/>
          <w:i/>
          <w:sz w:val="28"/>
          <w:szCs w:val="28"/>
        </w:rPr>
        <w:t>Гордеева Н.А.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0BB2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971589" w:rsidRDefault="00971589" w:rsidP="00971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49F" w:rsidRDefault="00971589" w:rsidP="00971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Бежецк</w:t>
      </w:r>
    </w:p>
    <w:p w:rsidR="005C0CD8" w:rsidRDefault="00971589" w:rsidP="00971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8A7D26" w:rsidRPr="007B2B38" w:rsidRDefault="005C0CD8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F549F" w:rsidRPr="007B2B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8A7D26" w:rsidRPr="007B2B38">
        <w:rPr>
          <w:rFonts w:ascii="Times New Roman" w:hAnsi="Times New Roman" w:cs="Times New Roman"/>
          <w:sz w:val="28"/>
          <w:szCs w:val="28"/>
        </w:rPr>
        <w:t>Оглавление</w:t>
      </w:r>
    </w:p>
    <w:p w:rsidR="007B2B38" w:rsidRPr="007B2B38" w:rsidRDefault="007B2B38" w:rsidP="007E1CB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B38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7E1CB8">
        <w:rPr>
          <w:rFonts w:ascii="Times New Roman" w:hAnsi="Times New Roman" w:cs="Times New Roman"/>
          <w:sz w:val="28"/>
          <w:szCs w:val="28"/>
        </w:rPr>
        <w:t xml:space="preserve"> стр 3</w:t>
      </w:r>
    </w:p>
    <w:p w:rsidR="007B2B38" w:rsidRDefault="007B2B38" w:rsidP="007E1CB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B38">
        <w:rPr>
          <w:rFonts w:ascii="Times New Roman" w:eastAsia="Times New Roman" w:hAnsi="Times New Roman" w:cs="Times New Roman"/>
          <w:bCs/>
          <w:sz w:val="28"/>
          <w:szCs w:val="28"/>
        </w:rPr>
        <w:t>Статистика</w:t>
      </w:r>
      <w:r w:rsidRPr="007E1CB8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………………………………………………………...</w:t>
      </w:r>
      <w:r w:rsidR="007E1CB8">
        <w:rPr>
          <w:rFonts w:ascii="Times New Roman" w:hAnsi="Times New Roman" w:cs="Times New Roman"/>
          <w:sz w:val="28"/>
          <w:szCs w:val="28"/>
        </w:rPr>
        <w:t xml:space="preserve"> </w:t>
      </w:r>
      <w:r w:rsidR="007E1CB8" w:rsidRPr="007E1CB8">
        <w:rPr>
          <w:rFonts w:ascii="Times New Roman" w:hAnsi="Times New Roman" w:cs="Times New Roman"/>
          <w:sz w:val="28"/>
          <w:szCs w:val="28"/>
        </w:rPr>
        <w:t>стр</w:t>
      </w:r>
      <w:r w:rsidR="007E1CB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B2B38" w:rsidRPr="007B2B38" w:rsidRDefault="007B2B38" w:rsidP="007E1CB8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bCs/>
          <w:sz w:val="28"/>
          <w:szCs w:val="28"/>
        </w:rPr>
        <w:t>2.1. Что  такое  статистика</w:t>
      </w:r>
      <w:r w:rsidR="007E1CB8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………………………………………. стр 5</w:t>
      </w:r>
    </w:p>
    <w:p w:rsidR="007B2B38" w:rsidRPr="007B2B38" w:rsidRDefault="007B2B38" w:rsidP="007E1CB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2.2. Виды   статистики</w:t>
      </w:r>
      <w:r w:rsidR="007E1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 стр 6</w:t>
      </w:r>
    </w:p>
    <w:p w:rsidR="007B2B38" w:rsidRPr="007B2B38" w:rsidRDefault="007B2B38" w:rsidP="007E1CB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2.3. Статистические  характеристики</w:t>
      </w:r>
      <w:r w:rsidR="007E1CB8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……………………………стр  6</w:t>
      </w:r>
    </w:p>
    <w:p w:rsidR="007B2B38" w:rsidRPr="007B2B38" w:rsidRDefault="007B2B38" w:rsidP="007E1CB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7B2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Обработка  информации</w:t>
      </w:r>
      <w:r w:rsidR="007E1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…………………………………….. стр 7</w:t>
      </w:r>
    </w:p>
    <w:p w:rsidR="007B2B38" w:rsidRPr="007B2B38" w:rsidRDefault="007B2B38" w:rsidP="007E1CB8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2.5. Графическое  представление  данных</w:t>
      </w:r>
      <w:r w:rsidR="007E1CB8">
        <w:rPr>
          <w:rFonts w:ascii="Times New Roman" w:eastAsia="Times New Roman" w:hAnsi="Times New Roman" w:cs="Times New Roman"/>
          <w:bCs/>
          <w:sz w:val="28"/>
          <w:szCs w:val="28"/>
        </w:rPr>
        <w:t xml:space="preserve">……………………… стр </w:t>
      </w:r>
      <w:r w:rsidR="002E5E3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7B2B38" w:rsidRPr="007B2B38" w:rsidRDefault="007B2B3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2.6.Теория литературы. Аллитерация и ассонанс – приёмы</w:t>
      </w:r>
    </w:p>
    <w:p w:rsidR="007B2B38" w:rsidRPr="007B2B38" w:rsidRDefault="007B2B3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фонетической организации художественного текста</w:t>
      </w:r>
      <w:r w:rsidR="007E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……... стр </w:t>
      </w:r>
      <w:r w:rsidR="002E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</w:p>
    <w:p w:rsidR="007B2B38" w:rsidRPr="007B2B38" w:rsidRDefault="007B2B38" w:rsidP="007E1CB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B38">
        <w:rPr>
          <w:rFonts w:ascii="Times New Roman" w:eastAsia="Times New Roman" w:hAnsi="Times New Roman" w:cs="Times New Roman"/>
          <w:bCs/>
          <w:sz w:val="28"/>
          <w:szCs w:val="28"/>
        </w:rPr>
        <w:t>Практическая  часть</w:t>
      </w:r>
      <w:r w:rsidR="007E1CB8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 стр 1</w:t>
      </w:r>
      <w:r w:rsidR="002E5E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7B2B38" w:rsidRDefault="007B2B38" w:rsidP="007E1CB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Библиография</w:t>
      </w:r>
      <w:r w:rsidR="007E1CB8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……………………………………………………..</w:t>
      </w:r>
      <w:r w:rsidR="00C10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 </w:t>
      </w:r>
      <w:r w:rsidR="00C5378A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</w:p>
    <w:p w:rsidR="00C1091B" w:rsidRDefault="00C1091B" w:rsidP="007E1CB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Электронные ресурсы……………………………………………</w:t>
      </w:r>
      <w:r w:rsidR="00C5378A">
        <w:rPr>
          <w:rFonts w:ascii="Times New Roman" w:eastAsia="Times New Roman" w:hAnsi="Times New Roman" w:cs="Times New Roman"/>
          <w:bCs/>
          <w:sz w:val="28"/>
          <w:szCs w:val="28"/>
        </w:rPr>
        <w:t>. стр 23</w:t>
      </w:r>
    </w:p>
    <w:p w:rsidR="007B2B38" w:rsidRPr="007B2B38" w:rsidRDefault="007B2B38" w:rsidP="007E1CB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Приложения</w:t>
      </w:r>
      <w:r w:rsidR="007E1CB8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……………………………………………………….</w:t>
      </w:r>
      <w:r w:rsidR="00C537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 24</w:t>
      </w:r>
    </w:p>
    <w:p w:rsidR="008A7D26" w:rsidRPr="007B2B38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26" w:rsidRDefault="008A7D26" w:rsidP="007E1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91B" w:rsidRDefault="00C1091B" w:rsidP="007E1C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1B" w:rsidRDefault="00C1091B" w:rsidP="007E1C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24" w:rsidRPr="005C0CD8" w:rsidRDefault="00422824" w:rsidP="007E1C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>татистические представления являются важнейшей составляющей интеллектуального багажа современного человека.  Они нужны в повседнев</w:t>
      </w:r>
      <w:r>
        <w:rPr>
          <w:rFonts w:ascii="Times New Roman" w:hAnsi="Times New Roman" w:cs="Times New Roman"/>
          <w:sz w:val="28"/>
          <w:szCs w:val="28"/>
        </w:rPr>
        <w:t xml:space="preserve">ной жизни, так как в нашу жизнь 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 вошли  выборы  и  референдумы, банковские  кредиты  и   страховые полисы, таблицы занятости  и  диаграммы  социологических опросов, нужны и для продолжения образования в таких областях, как социология, экономика, право, медицина, демография  и  других.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>Таблицы и диаграммы широко используются в справочной литературе, в средствах массовой информации. Государственные и коммерческие структуры регулярно собирают обширные сведения об обществе и окружающей среде. Эти данные публикуют в виде таблиц и диаграмм.</w:t>
      </w:r>
    </w:p>
    <w:p w:rsidR="00542C78" w:rsidRDefault="00542C78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должны научиться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обрабатывать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а также уметь извлекать информацию из </w:t>
      </w:r>
      <w:r w:rsidR="009F4998">
        <w:rPr>
          <w:rFonts w:ascii="Times New Roman" w:hAnsi="Times New Roman" w:cs="Times New Roman"/>
          <w:sz w:val="28"/>
          <w:szCs w:val="28"/>
        </w:rPr>
        <w:t>представленных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78" w:rsidRDefault="009F4998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школе, изучая математику и литературу, мы не задумывались, что эти два</w:t>
      </w:r>
      <w:r w:rsidR="003D3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3D3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разных предмета можно соединить в одном исследовании.</w:t>
      </w:r>
    </w:p>
    <w:p w:rsidR="009F4998" w:rsidRPr="009F4998" w:rsidRDefault="009F4998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С помощью научного направления</w:t>
      </w:r>
      <w:r w:rsidR="003D3ED6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татистика</w:t>
      </w:r>
      <w:r w:rsidR="003D3E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9F4998">
        <w:rPr>
          <w:rFonts w:ascii="Times New Roman" w:hAnsi="Times New Roman" w:cs="Times New Roman"/>
          <w:sz w:val="28"/>
          <w:szCs w:val="28"/>
        </w:rPr>
        <w:t xml:space="preserve"> попробуем </w:t>
      </w:r>
      <w:r>
        <w:rPr>
          <w:rFonts w:ascii="Times New Roman" w:hAnsi="Times New Roman" w:cs="Times New Roman"/>
          <w:sz w:val="28"/>
          <w:szCs w:val="28"/>
        </w:rPr>
        <w:t>связать между собой два предмета</w:t>
      </w:r>
      <w:r w:rsidRPr="009F4998">
        <w:rPr>
          <w:rFonts w:ascii="Times New Roman" w:hAnsi="Times New Roman" w:cs="Times New Roman"/>
          <w:sz w:val="28"/>
          <w:szCs w:val="28"/>
        </w:rPr>
        <w:t>. В своей работе мы воспользуемся элементами «описательной» статистики. Соберем и представим первичную статистическую информацию в табличной и графической формах и сделаем необходимые выводы.</w:t>
      </w:r>
    </w:p>
    <w:p w:rsidR="00542C78" w:rsidRPr="00EF2F39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Объектом   исследования   мы   выбрали  </w:t>
      </w:r>
      <w:r w:rsidR="009F4998" w:rsidRPr="00EF2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знаменитую балладу Готфрида Августа </w:t>
      </w:r>
      <w:r w:rsidR="00EF2F39" w:rsidRPr="00EF2F39">
        <w:rPr>
          <w:rFonts w:ascii="Times New Roman" w:hAnsi="Times New Roman" w:cs="Times New Roman"/>
          <w:color w:val="000000" w:themeColor="text1"/>
          <w:sz w:val="28"/>
          <w:szCs w:val="28"/>
        </w:rPr>
        <w:t>Бю</w:t>
      </w:r>
      <w:r w:rsidR="00EF2F39">
        <w:rPr>
          <w:rFonts w:ascii="Times New Roman" w:hAnsi="Times New Roman" w:cs="Times New Roman"/>
          <w:color w:val="000000" w:themeColor="text1"/>
          <w:sz w:val="28"/>
          <w:szCs w:val="28"/>
        </w:rPr>
        <w:t>ргера «</w:t>
      </w:r>
      <w:r w:rsidR="00EF2F39" w:rsidRPr="00EF2F39">
        <w:rPr>
          <w:rFonts w:ascii="Times New Roman" w:hAnsi="Times New Roman" w:cs="Times New Roman"/>
          <w:color w:val="000000" w:themeColor="text1"/>
          <w:sz w:val="28"/>
          <w:szCs w:val="28"/>
        </w:rPr>
        <w:t>Ленора»</w:t>
      </w:r>
      <w:r w:rsidR="00EF2F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F39" w:rsidRPr="009E3D35">
        <w:rPr>
          <w:rFonts w:ascii="Times New Roman" w:hAnsi="Times New Roman" w:cs="Times New Roman"/>
          <w:sz w:val="28"/>
          <w:szCs w:val="28"/>
        </w:rPr>
        <w:t>в перевод</w:t>
      </w:r>
      <w:r w:rsidR="004E086D" w:rsidRPr="009E3D35">
        <w:rPr>
          <w:rFonts w:ascii="Times New Roman" w:hAnsi="Times New Roman" w:cs="Times New Roman"/>
          <w:sz w:val="28"/>
          <w:szCs w:val="28"/>
        </w:rPr>
        <w:t>ах</w:t>
      </w:r>
      <w:r w:rsidR="00EF2F39" w:rsidRPr="009E3D35">
        <w:rPr>
          <w:rFonts w:ascii="Times New Roman" w:hAnsi="Times New Roman" w:cs="Times New Roman"/>
          <w:sz w:val="28"/>
          <w:szCs w:val="28"/>
        </w:rPr>
        <w:t xml:space="preserve"> с немецкого языка</w:t>
      </w:r>
      <w:r w:rsidR="009F4998" w:rsidRPr="009F499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E5DB6">
        <w:rPr>
          <w:rFonts w:ascii="Times New Roman" w:hAnsi="Times New Roman" w:cs="Times New Roman"/>
          <w:sz w:val="28"/>
          <w:szCs w:val="28"/>
        </w:rPr>
        <w:t xml:space="preserve">Василия Андреевича </w:t>
      </w:r>
      <w:r w:rsidR="009F4998" w:rsidRPr="00EF2F39">
        <w:rPr>
          <w:rFonts w:ascii="Times New Roman" w:hAnsi="Times New Roman" w:cs="Times New Roman"/>
          <w:sz w:val="28"/>
          <w:szCs w:val="28"/>
        </w:rPr>
        <w:t xml:space="preserve">Жуковского и  </w:t>
      </w:r>
      <w:r w:rsidR="00BF57C7">
        <w:rPr>
          <w:rFonts w:ascii="Times New Roman" w:hAnsi="Times New Roman" w:cs="Times New Roman"/>
          <w:sz w:val="28"/>
          <w:szCs w:val="28"/>
        </w:rPr>
        <w:t>переводчика</w:t>
      </w:r>
      <w:r w:rsidR="004E086D">
        <w:rPr>
          <w:rFonts w:ascii="Times New Roman" w:hAnsi="Times New Roman" w:cs="Times New Roman"/>
          <w:sz w:val="28"/>
          <w:szCs w:val="28"/>
        </w:rPr>
        <w:t xml:space="preserve"> </w:t>
      </w:r>
      <w:r w:rsidR="004E086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E086D">
        <w:rPr>
          <w:rFonts w:ascii="Times New Roman" w:hAnsi="Times New Roman" w:cs="Times New Roman"/>
          <w:sz w:val="28"/>
          <w:szCs w:val="28"/>
        </w:rPr>
        <w:t xml:space="preserve"> века («советский» период) </w:t>
      </w:r>
      <w:r w:rsidR="00AE5DB6">
        <w:rPr>
          <w:rFonts w:ascii="Times New Roman" w:hAnsi="Times New Roman" w:cs="Times New Roman"/>
          <w:sz w:val="28"/>
          <w:szCs w:val="28"/>
        </w:rPr>
        <w:t>Вильгельма Вениаминовича</w:t>
      </w:r>
      <w:r w:rsidR="00AC5707">
        <w:rPr>
          <w:rFonts w:ascii="Times New Roman" w:hAnsi="Times New Roman" w:cs="Times New Roman"/>
          <w:sz w:val="28"/>
          <w:szCs w:val="28"/>
        </w:rPr>
        <w:t xml:space="preserve"> </w:t>
      </w:r>
      <w:r w:rsidR="009F4998" w:rsidRPr="00EF2F39">
        <w:rPr>
          <w:rFonts w:ascii="Times New Roman" w:hAnsi="Times New Roman" w:cs="Times New Roman"/>
          <w:sz w:val="28"/>
          <w:szCs w:val="28"/>
        </w:rPr>
        <w:t>Левика.</w:t>
      </w:r>
      <w:r w:rsidR="00EF2F39">
        <w:rPr>
          <w:rFonts w:ascii="Times New Roman" w:hAnsi="Times New Roman" w:cs="Times New Roman"/>
          <w:sz w:val="28"/>
          <w:szCs w:val="28"/>
        </w:rPr>
        <w:t xml:space="preserve"> Это произведение  мы изучали в начале учебного года, когда говорили о</w:t>
      </w:r>
      <w:r w:rsidR="00BC47A6">
        <w:rPr>
          <w:rFonts w:ascii="Times New Roman" w:hAnsi="Times New Roman" w:cs="Times New Roman"/>
          <w:sz w:val="28"/>
          <w:szCs w:val="28"/>
        </w:rPr>
        <w:t xml:space="preserve"> жанре баллады и о</w:t>
      </w:r>
      <w:r w:rsidR="00EF2F39">
        <w:rPr>
          <w:rFonts w:ascii="Times New Roman" w:hAnsi="Times New Roman" w:cs="Times New Roman"/>
          <w:sz w:val="28"/>
          <w:szCs w:val="28"/>
        </w:rPr>
        <w:t>б основоположниках литературной баллады</w:t>
      </w:r>
      <w:r w:rsidR="00BC47A6">
        <w:rPr>
          <w:rFonts w:ascii="Times New Roman" w:hAnsi="Times New Roman" w:cs="Times New Roman"/>
          <w:sz w:val="28"/>
          <w:szCs w:val="28"/>
        </w:rPr>
        <w:t xml:space="preserve">, в том числе и немецкой, а также знакомились с  автором </w:t>
      </w:r>
      <w:r w:rsidR="00BB409C">
        <w:rPr>
          <w:rFonts w:ascii="Times New Roman" w:hAnsi="Times New Roman" w:cs="Times New Roman"/>
          <w:sz w:val="28"/>
          <w:szCs w:val="28"/>
        </w:rPr>
        <w:t xml:space="preserve">её не только оригинального перевода, но и </w:t>
      </w:r>
      <w:r w:rsidR="00BC47A6">
        <w:rPr>
          <w:rFonts w:ascii="Times New Roman" w:hAnsi="Times New Roman" w:cs="Times New Roman"/>
          <w:sz w:val="28"/>
          <w:szCs w:val="28"/>
        </w:rPr>
        <w:t>вольных переводов</w:t>
      </w:r>
      <w:r w:rsidR="004E086D">
        <w:rPr>
          <w:rFonts w:ascii="Times New Roman" w:hAnsi="Times New Roman" w:cs="Times New Roman"/>
          <w:sz w:val="28"/>
          <w:szCs w:val="28"/>
        </w:rPr>
        <w:t xml:space="preserve"> («Светлана», «Людмила»)</w:t>
      </w:r>
      <w:r w:rsidR="00300C5E">
        <w:rPr>
          <w:rFonts w:ascii="Times New Roman" w:hAnsi="Times New Roman" w:cs="Times New Roman"/>
          <w:sz w:val="28"/>
          <w:szCs w:val="28"/>
        </w:rPr>
        <w:t xml:space="preserve">, основоположником русской литературной баллады </w:t>
      </w:r>
      <w:r w:rsidR="00AC5707">
        <w:rPr>
          <w:rFonts w:ascii="Times New Roman" w:hAnsi="Times New Roman" w:cs="Times New Roman"/>
          <w:sz w:val="28"/>
          <w:szCs w:val="28"/>
        </w:rPr>
        <w:t>В.А.</w:t>
      </w:r>
      <w:r w:rsidR="00BC47A6">
        <w:rPr>
          <w:rFonts w:ascii="Times New Roman" w:hAnsi="Times New Roman" w:cs="Times New Roman"/>
          <w:sz w:val="28"/>
          <w:szCs w:val="28"/>
        </w:rPr>
        <w:t xml:space="preserve"> Жуковским</w:t>
      </w:r>
      <w:r w:rsidR="00BB409C">
        <w:rPr>
          <w:rFonts w:ascii="Times New Roman" w:hAnsi="Times New Roman" w:cs="Times New Roman"/>
          <w:sz w:val="28"/>
          <w:szCs w:val="28"/>
        </w:rPr>
        <w:t xml:space="preserve">. Самым сложным </w:t>
      </w:r>
      <w:r w:rsidR="006C4DAD">
        <w:rPr>
          <w:rFonts w:ascii="Times New Roman" w:hAnsi="Times New Roman" w:cs="Times New Roman"/>
          <w:sz w:val="28"/>
          <w:szCs w:val="28"/>
        </w:rPr>
        <w:t>вопросом учебника</w:t>
      </w:r>
      <w:r w:rsidR="00BB409C">
        <w:rPr>
          <w:rFonts w:ascii="Times New Roman" w:hAnsi="Times New Roman" w:cs="Times New Roman"/>
          <w:sz w:val="28"/>
          <w:szCs w:val="28"/>
        </w:rPr>
        <w:t xml:space="preserve"> </w:t>
      </w:r>
      <w:r w:rsidR="006C4DAD">
        <w:rPr>
          <w:rFonts w:ascii="Times New Roman" w:hAnsi="Times New Roman" w:cs="Times New Roman"/>
          <w:sz w:val="28"/>
          <w:szCs w:val="28"/>
        </w:rPr>
        <w:lastRenderedPageBreak/>
        <w:t xml:space="preserve">при сопоставлении  двух вариантов переводов </w:t>
      </w:r>
      <w:r w:rsidR="004E086D">
        <w:rPr>
          <w:rFonts w:ascii="Times New Roman" w:hAnsi="Times New Roman" w:cs="Times New Roman"/>
          <w:sz w:val="28"/>
          <w:szCs w:val="28"/>
        </w:rPr>
        <w:t>оказался следующий: «Какие фрагменты баллады «Ленора» показались вам наиболее страшными, наиболее драматичными</w:t>
      </w:r>
      <w:r w:rsidR="004E086D" w:rsidRPr="004E086D">
        <w:rPr>
          <w:rFonts w:ascii="Times New Roman" w:hAnsi="Times New Roman" w:cs="Times New Roman"/>
          <w:sz w:val="28"/>
          <w:szCs w:val="28"/>
        </w:rPr>
        <w:t>?</w:t>
      </w:r>
      <w:r w:rsidR="004E086D">
        <w:rPr>
          <w:rFonts w:ascii="Times New Roman" w:hAnsi="Times New Roman" w:cs="Times New Roman"/>
          <w:sz w:val="28"/>
          <w:szCs w:val="28"/>
        </w:rPr>
        <w:t xml:space="preserve"> Какой перевод, В.А.Жуковского или В.</w:t>
      </w:r>
      <w:r w:rsidR="00AC5707">
        <w:rPr>
          <w:rFonts w:ascii="Times New Roman" w:hAnsi="Times New Roman" w:cs="Times New Roman"/>
          <w:sz w:val="28"/>
          <w:szCs w:val="28"/>
        </w:rPr>
        <w:t>В.</w:t>
      </w:r>
      <w:r w:rsidR="004E086D">
        <w:rPr>
          <w:rFonts w:ascii="Times New Roman" w:hAnsi="Times New Roman" w:cs="Times New Roman"/>
          <w:sz w:val="28"/>
          <w:szCs w:val="28"/>
        </w:rPr>
        <w:t>Левика, с вашей точки зрения, наиболее удачен в этом отношении</w:t>
      </w:r>
      <w:r w:rsidR="004E086D" w:rsidRPr="004E086D">
        <w:rPr>
          <w:rFonts w:ascii="Times New Roman" w:hAnsi="Times New Roman" w:cs="Times New Roman"/>
          <w:sz w:val="28"/>
          <w:szCs w:val="28"/>
        </w:rPr>
        <w:t>?</w:t>
      </w:r>
      <w:r w:rsidR="004E086D">
        <w:rPr>
          <w:rFonts w:ascii="Times New Roman" w:hAnsi="Times New Roman" w:cs="Times New Roman"/>
          <w:sz w:val="28"/>
          <w:szCs w:val="28"/>
        </w:rPr>
        <w:t>»</w:t>
      </w:r>
      <w:r w:rsidR="00BB409C">
        <w:rPr>
          <w:rFonts w:ascii="Times New Roman" w:hAnsi="Times New Roman" w:cs="Times New Roman"/>
          <w:sz w:val="28"/>
          <w:szCs w:val="28"/>
        </w:rPr>
        <w:t xml:space="preserve">. </w:t>
      </w:r>
      <w:r w:rsidR="00EE31C3">
        <w:rPr>
          <w:rFonts w:ascii="Times New Roman" w:hAnsi="Times New Roman" w:cs="Times New Roman"/>
          <w:sz w:val="28"/>
          <w:szCs w:val="28"/>
        </w:rPr>
        <w:t xml:space="preserve"> Мы, имея первичные знания об особенностях фонетической организации поэтических текстов, решили провести анализ звуковой инструментовки художественных текстов и выявить, какие звуковые повторы имеют преднамеренный характер и сознательно использованы авторами переводов для создания определённого эстетического воздействия.</w:t>
      </w:r>
      <w:r w:rsidR="00C97C9B">
        <w:rPr>
          <w:rFonts w:ascii="Times New Roman" w:hAnsi="Times New Roman" w:cs="Times New Roman"/>
          <w:sz w:val="28"/>
          <w:szCs w:val="28"/>
        </w:rPr>
        <w:t xml:space="preserve"> Для этого мы провели  подсчёт гласных и согласных букв.</w:t>
      </w:r>
      <w:r w:rsidR="006C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78" w:rsidRPr="00542C78" w:rsidRDefault="003D3ED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2C78" w:rsidRPr="00542C78">
        <w:rPr>
          <w:rFonts w:ascii="Times New Roman" w:eastAsia="Times New Roman" w:hAnsi="Times New Roman" w:cs="Times New Roman"/>
          <w:sz w:val="28"/>
          <w:szCs w:val="28"/>
        </w:rPr>
        <w:t>Цель исследования</w:t>
      </w:r>
      <w:r w:rsidR="00542C78" w:rsidRPr="00542C7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42C78" w:rsidRDefault="00542C78" w:rsidP="007E1CB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- ознакомиться с видами и способами статистического наблюдения;               - выяснить, как собираются и  группируются  статистические данные,     </w:t>
      </w:r>
      <w:r w:rsidR="008B737B">
        <w:rPr>
          <w:rFonts w:ascii="Times New Roman" w:hAnsi="Times New Roman" w:cs="Times New Roman"/>
          <w:sz w:val="28"/>
          <w:szCs w:val="28"/>
        </w:rPr>
        <w:t xml:space="preserve">-  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>как можно наглядно предст</w:t>
      </w:r>
      <w:r w:rsidR="008B737B">
        <w:rPr>
          <w:rFonts w:ascii="Times New Roman" w:hAnsi="Times New Roman" w:cs="Times New Roman"/>
          <w:sz w:val="28"/>
          <w:szCs w:val="28"/>
        </w:rPr>
        <w:t>авить статистическую информацию;</w:t>
      </w:r>
    </w:p>
    <w:p w:rsidR="008B737B" w:rsidRPr="009E3D35" w:rsidRDefault="008B737B" w:rsidP="007E1CB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D35">
        <w:rPr>
          <w:rFonts w:ascii="Times New Roman" w:hAnsi="Times New Roman" w:cs="Times New Roman"/>
          <w:sz w:val="28"/>
          <w:szCs w:val="28"/>
        </w:rPr>
        <w:t xml:space="preserve"> </w:t>
      </w:r>
      <w:r w:rsidR="00804E1C" w:rsidRPr="009E3D35">
        <w:rPr>
          <w:rFonts w:ascii="Times New Roman" w:hAnsi="Times New Roman" w:cs="Times New Roman"/>
          <w:sz w:val="28"/>
          <w:szCs w:val="28"/>
        </w:rPr>
        <w:t xml:space="preserve">выявить часто встречающиеся повторения согласных и гласных звуков в фрагментах переводных вариантов </w:t>
      </w:r>
      <w:r w:rsidR="009E3D35" w:rsidRPr="009E3D35">
        <w:rPr>
          <w:rFonts w:ascii="Times New Roman" w:hAnsi="Times New Roman" w:cs="Times New Roman"/>
          <w:sz w:val="28"/>
          <w:szCs w:val="28"/>
        </w:rPr>
        <w:t>В.А.Жуковского и В.</w:t>
      </w:r>
      <w:r w:rsidR="00AC5707">
        <w:rPr>
          <w:rFonts w:ascii="Times New Roman" w:hAnsi="Times New Roman" w:cs="Times New Roman"/>
          <w:sz w:val="28"/>
          <w:szCs w:val="28"/>
        </w:rPr>
        <w:t>В.</w:t>
      </w:r>
      <w:r w:rsidR="009E3D35" w:rsidRPr="009E3D35">
        <w:rPr>
          <w:rFonts w:ascii="Times New Roman" w:hAnsi="Times New Roman" w:cs="Times New Roman"/>
          <w:sz w:val="28"/>
          <w:szCs w:val="28"/>
        </w:rPr>
        <w:t xml:space="preserve">Левика </w:t>
      </w:r>
      <w:r w:rsidR="00804E1C" w:rsidRPr="009E3D35">
        <w:rPr>
          <w:rFonts w:ascii="Times New Roman" w:hAnsi="Times New Roman" w:cs="Times New Roman"/>
          <w:sz w:val="28"/>
          <w:szCs w:val="28"/>
        </w:rPr>
        <w:t>баллады Г.А.Бюргера;</w:t>
      </w:r>
    </w:p>
    <w:p w:rsidR="00804E1C" w:rsidRPr="009E3D35" w:rsidRDefault="00804E1C" w:rsidP="007E1CB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3D35">
        <w:rPr>
          <w:rFonts w:ascii="Times New Roman" w:hAnsi="Times New Roman" w:cs="Times New Roman"/>
          <w:sz w:val="28"/>
          <w:szCs w:val="28"/>
        </w:rPr>
        <w:t>- интерпретировать роль</w:t>
      </w:r>
      <w:r w:rsidR="009E3D35" w:rsidRPr="009E3D35">
        <w:rPr>
          <w:rFonts w:ascii="Times New Roman" w:hAnsi="Times New Roman" w:cs="Times New Roman"/>
          <w:sz w:val="28"/>
          <w:szCs w:val="28"/>
        </w:rPr>
        <w:t xml:space="preserve"> аллитераций и ассонансов в этих поэтических текстах.</w:t>
      </w:r>
    </w:p>
    <w:p w:rsidR="00542C78" w:rsidRPr="00542C78" w:rsidRDefault="003D3ED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2C78" w:rsidRPr="00542C78">
        <w:rPr>
          <w:rFonts w:ascii="Times New Roman" w:eastAsia="Times New Roman" w:hAnsi="Times New Roman" w:cs="Times New Roman"/>
          <w:sz w:val="28"/>
          <w:szCs w:val="28"/>
        </w:rPr>
        <w:t>Задачи исследования: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>1. Изучить литературу по данной теме.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>2. Собрать информацию для  подтверждения  статистических  характеристик.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>3. Обработать данную информацию.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>4. Интерпретировать результаты статистических исследований.</w:t>
      </w:r>
    </w:p>
    <w:p w:rsidR="009E3D35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>5. Наглядно представить полученную информацию</w:t>
      </w:r>
      <w:r w:rsidR="009E3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3D35" w:rsidRPr="009E3D35" w:rsidRDefault="009E3D35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     Методы исследования</w:t>
      </w:r>
      <w:r w:rsidRPr="00542C7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>анализ литературы,</w:t>
      </w:r>
      <w:r w:rsidR="009E3D35">
        <w:rPr>
          <w:rFonts w:ascii="Times New Roman" w:eastAsia="Times New Roman" w:hAnsi="Times New Roman" w:cs="Times New Roman"/>
          <w:sz w:val="28"/>
          <w:szCs w:val="28"/>
        </w:rPr>
        <w:t xml:space="preserve"> анализ переводны</w:t>
      </w:r>
      <w:r w:rsidR="00C97C9B">
        <w:rPr>
          <w:rFonts w:ascii="Times New Roman" w:eastAsia="Times New Roman" w:hAnsi="Times New Roman" w:cs="Times New Roman"/>
          <w:sz w:val="28"/>
          <w:szCs w:val="28"/>
        </w:rPr>
        <w:t>х текстов художественных произведений</w:t>
      </w:r>
      <w:r w:rsidR="009E3D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  опрос, </w:t>
      </w:r>
      <w:r w:rsidR="008B737B">
        <w:rPr>
          <w:rFonts w:ascii="Times New Roman" w:hAnsi="Times New Roman" w:cs="Times New Roman"/>
          <w:sz w:val="28"/>
          <w:szCs w:val="28"/>
        </w:rPr>
        <w:t xml:space="preserve">сбор информации, 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>статистическа</w:t>
      </w:r>
      <w:r w:rsidR="009E3D35">
        <w:rPr>
          <w:rFonts w:ascii="Times New Roman" w:eastAsia="Times New Roman" w:hAnsi="Times New Roman" w:cs="Times New Roman"/>
          <w:sz w:val="28"/>
          <w:szCs w:val="28"/>
        </w:rPr>
        <w:t>я обработка полученных данных, ср</w:t>
      </w:r>
      <w:r w:rsidRPr="00542C7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E3D35">
        <w:rPr>
          <w:rFonts w:ascii="Times New Roman" w:eastAsia="Times New Roman" w:hAnsi="Times New Roman" w:cs="Times New Roman"/>
          <w:bCs/>
          <w:sz w:val="28"/>
          <w:szCs w:val="28"/>
        </w:rPr>
        <w:t>внение   полученных результатов, обобщение.</w:t>
      </w:r>
    </w:p>
    <w:p w:rsidR="006C05EB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737B">
        <w:rPr>
          <w:rFonts w:ascii="Times New Roman" w:hAnsi="Times New Roman" w:cs="Times New Roman"/>
          <w:sz w:val="28"/>
          <w:szCs w:val="28"/>
        </w:rPr>
        <w:t xml:space="preserve">  </w:t>
      </w: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lastRenderedPageBreak/>
        <w:t>Этапы работы</w:t>
      </w:r>
      <w:r w:rsidRPr="00542C7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B737B">
        <w:rPr>
          <w:rFonts w:ascii="Times New Roman" w:hAnsi="Times New Roman" w:cs="Times New Roman"/>
          <w:sz w:val="28"/>
          <w:szCs w:val="28"/>
        </w:rPr>
        <w:t>Знакомство с предметом  статистика</w:t>
      </w:r>
      <w:r w:rsidR="007D6A96">
        <w:rPr>
          <w:rFonts w:ascii="Times New Roman" w:hAnsi="Times New Roman" w:cs="Times New Roman"/>
          <w:sz w:val="28"/>
          <w:szCs w:val="28"/>
        </w:rPr>
        <w:t>, статистическими характеристиками.</w:t>
      </w:r>
    </w:p>
    <w:p w:rsidR="00542C78" w:rsidRPr="00542C78" w:rsidRDefault="00542C78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6A96">
        <w:rPr>
          <w:rFonts w:ascii="Times New Roman" w:hAnsi="Times New Roman" w:cs="Times New Roman"/>
          <w:sz w:val="28"/>
          <w:szCs w:val="28"/>
        </w:rPr>
        <w:t>Математические подсчёты количества гласных и согласных букв.</w:t>
      </w:r>
    </w:p>
    <w:p w:rsidR="00542C78" w:rsidRDefault="00542C78" w:rsidP="007E1C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2C78">
        <w:rPr>
          <w:rFonts w:ascii="Times New Roman" w:eastAsia="Times New Roman" w:hAnsi="Times New Roman" w:cs="Times New Roman"/>
          <w:bCs/>
          <w:sz w:val="28"/>
          <w:szCs w:val="28"/>
        </w:rPr>
        <w:t>3. Обработка полученных данных, построение графиков и ди</w:t>
      </w:r>
      <w:r w:rsidR="007D6A96">
        <w:rPr>
          <w:rFonts w:ascii="Times New Roman" w:hAnsi="Times New Roman" w:cs="Times New Roman"/>
          <w:bCs/>
          <w:sz w:val="28"/>
          <w:szCs w:val="28"/>
        </w:rPr>
        <w:t>аграмм.</w:t>
      </w:r>
    </w:p>
    <w:p w:rsidR="007D6A96" w:rsidRDefault="007D6A96" w:rsidP="007E1C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Лингвистический анализ полученных результатов.</w:t>
      </w:r>
    </w:p>
    <w:p w:rsidR="007D6A96" w:rsidRDefault="007D6A96" w:rsidP="007E1C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Статистический опрос учащихся шестых классов.</w:t>
      </w:r>
    </w:p>
    <w:p w:rsidR="007D6A96" w:rsidRDefault="007D6A96" w:rsidP="007E1C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Сравнительный анализ результатов.</w:t>
      </w:r>
    </w:p>
    <w:p w:rsidR="003D3ED6" w:rsidRDefault="007D6A96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Вывод.</w:t>
      </w:r>
      <w:r w:rsidR="003D3E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2.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9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Статистика.</w:t>
      </w:r>
    </w:p>
    <w:p w:rsidR="007D6A96" w:rsidRPr="007D6A96" w:rsidRDefault="007D6A96" w:rsidP="007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b/>
          <w:bCs/>
          <w:sz w:val="28"/>
          <w:szCs w:val="28"/>
        </w:rPr>
        <w:t>2.1. Что  такое  статистика.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   Статистика </w:t>
      </w: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латинского </w:t>
      </w: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status</w:t>
      </w: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) –наука изучающая, обрабатывающая и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анализирующая  количественные  данные о  самых разнообразных массовых явлениях  в  жизни.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>Термин "ст</w:t>
      </w:r>
      <w:r w:rsidR="00C97C9B">
        <w:rPr>
          <w:rFonts w:ascii="Times New Roman" w:eastAsia="Times New Roman" w:hAnsi="Times New Roman" w:cs="Times New Roman"/>
          <w:sz w:val="28"/>
          <w:szCs w:val="28"/>
        </w:rPr>
        <w:t xml:space="preserve">атистика" появился в середине </w:t>
      </w:r>
      <w:r w:rsidR="00C97C9B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века. Означал "государствоведение".  Получил распространение в монастырях. Постепенно приобрел собирательное значение.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ab/>
        <w:t>С одной стороны, статистика – это совокупность числовых показателей, характеризующих общественные явления и процессы (статистика труда, статистика транспорта).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>С другой – под статистикой понимается практическая деятельность по сбору, обработке, анализу данных по различным направлениям общественной жизни.</w:t>
      </w:r>
    </w:p>
    <w:p w:rsidR="007D6A96" w:rsidRDefault="007D6A96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С третьей стороны, статистика – это итоги массового учета, опубликованные в различных сборниках. Наконец, в естественных науках статистикой называются методы и способы оценки соответствия данных массового наблюдения математическим формулам. Таким образом, </w:t>
      </w:r>
      <w:r w:rsidRPr="007D6A96">
        <w:rPr>
          <w:rFonts w:ascii="Times New Roman" w:eastAsia="Times New Roman" w:hAnsi="Times New Roman" w:cs="Times New Roman"/>
          <w:bCs/>
          <w:sz w:val="28"/>
          <w:szCs w:val="28"/>
        </w:rPr>
        <w:t>статистика – это</w:t>
      </w:r>
      <w:r w:rsidRPr="007D6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>общественная наука, изучающая количественную сторону массовых общественных явлений в неразрывной связи с их качественной стороной.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человечества показала, что без статистических данных невозможно управление государством, развитие отдельных отраслей и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lastRenderedPageBreak/>
        <w:t>секторов экономики, обеспечение оптимальных пропорций между ними. Необходимость сбора и обобщения множества данных о населении страны, предприятиях, банках, фермерских хозяйствах и т.д. приводит к существованию специальных статистических служб-учреждений государственной статистики.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Уже в древний период истории человечества хозяйственные и военные нужды требовали наличия данных о населении, его составе, имущественном положении. С целью налогообложения организовывались переписи населения, производился учет земель.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Со временем собирание данных о массовых общественных явлениях приобрело регулярный характер.</w:t>
      </w:r>
    </w:p>
    <w:p w:rsidR="007D6A96" w:rsidRPr="007D6A96" w:rsidRDefault="007D6A96" w:rsidP="007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Виды   статистики.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Виды статистики: финансовая,  биологическая,  экономическая,  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>медицинская,  налоговая,</w:t>
      </w: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>метеорологическая,  демографическая.</w:t>
      </w: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Математическая статистика – раздел математики, изучающий математические методы обработки и использования статистических данных для научных и практических выводов.</w:t>
      </w:r>
    </w:p>
    <w:p w:rsidR="007D6A96" w:rsidRPr="007D6A96" w:rsidRDefault="007D6A96" w:rsidP="007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b/>
          <w:bCs/>
          <w:sz w:val="28"/>
          <w:szCs w:val="28"/>
        </w:rPr>
        <w:t>2.3. Статистические  характеристики.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 статистическими  характеристиками   являются  </w:t>
      </w:r>
      <w:r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арифметическое,  мода,  размах,  медиана.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 xml:space="preserve">Средним арифметическим </w:t>
      </w:r>
      <w:r w:rsidR="007D6A96"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ряда чисел  называется  частное от  деления суммы этих чисел на их количество.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D6A96"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Модой обычно называется число ряда, которое встречается в этом ряду наиболее  часто.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 xml:space="preserve"> Мода - это величина признака (варианта), наиболее часто повторяющаяся в изучаемой совокупности.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6A96"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 – это разность наибольшего и наименьшего значений ряда данных.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Медианой</w:t>
      </w:r>
      <w:r w:rsidR="007D6A96"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ряда, состоящего из нечетного  количества чисел, называется число данного ряда, которое окажется посередине, если этот ряд упорядочить.</w:t>
      </w:r>
    </w:p>
    <w:p w:rsidR="006C05EB" w:rsidRDefault="006C05EB" w:rsidP="007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6A96" w:rsidRPr="007D6A96" w:rsidRDefault="007D6A96" w:rsidP="007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2.4. Обработка  информации.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6A96"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сбора и обработки числовых данных в каких-либо конкретных областях науки составляют предмет соответствующей специальной статистики, например физической, звездной, экономической, медицинской, демографической и т. п. </w:t>
      </w:r>
      <w:r w:rsidR="00C12F5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D6A96"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атематическая сторона статистических  методов анализа</w:t>
      </w:r>
      <w:r w:rsidR="00B26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A96" w:rsidRPr="007D6A9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предмет собственно математической статистики</w:t>
      </w:r>
      <w:r w:rsidR="007D6A96" w:rsidRPr="007D6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D6A96" w:rsidRPr="007D6A96">
        <w:rPr>
          <w:rFonts w:ascii="Times New Roman" w:eastAsia="Times New Roman" w:hAnsi="Times New Roman" w:cs="Times New Roman"/>
          <w:bCs/>
          <w:sz w:val="28"/>
          <w:szCs w:val="28"/>
        </w:rPr>
        <w:t>Статистическое наблюдение</w:t>
      </w:r>
      <w:r w:rsidR="007D6A96" w:rsidRPr="007D6A9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это сбор необходимых данных по явлениям, процессам общественной жизни. Можно провести опрос общественного мнения, найти центральные тенденции ряда данных: среднее арифметическое, моду, медиану, размах; дать интерпретацию результатам статистических исследований и наглядно представить полученную информацию.</w:t>
      </w:r>
    </w:p>
    <w:p w:rsidR="007D6A96" w:rsidRPr="007D6A96" w:rsidRDefault="00D036FE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Но это не всякий сбор данных, а лишь планомерный, научно организованный, систематический и направленный на регистрацию признаков, характерных для  исследуемых  явлений и процессов.  От качества данных, полученных на первом этапе, зависят конечные результаты исследования.</w:t>
      </w:r>
    </w:p>
    <w:p w:rsidR="007D6A96" w:rsidRPr="007D6A96" w:rsidRDefault="00D036FE" w:rsidP="007E1C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Для изучения различных общественных и социально-экономических явлений, а также некоторых процессов, происходящих в природе, проводят специальные статистические исследования. Методы исследования</w:t>
      </w:r>
      <w:r w:rsidR="007D6A96" w:rsidRPr="007D6A96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 xml:space="preserve">анализ литературы,  анкетирование,  статистический   опрос,   статистическая обработка полученных данных,  </w:t>
      </w:r>
      <w:r w:rsidR="007D6A96" w:rsidRPr="007D6A96">
        <w:rPr>
          <w:rFonts w:ascii="Times New Roman" w:eastAsia="Times New Roman" w:hAnsi="Times New Roman" w:cs="Times New Roman"/>
          <w:bCs/>
          <w:sz w:val="28"/>
          <w:szCs w:val="28"/>
        </w:rPr>
        <w:t>анализ,  сравнение   полученных результатов.</w:t>
      </w:r>
    </w:p>
    <w:p w:rsidR="007D6A96" w:rsidRPr="007D6A96" w:rsidRDefault="007D6A96" w:rsidP="007E1C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Всякое статистическое исследование начинается с целенаправленного сбора информации об изучаемом явлении или процессе.</w:t>
      </w:r>
    </w:p>
    <w:p w:rsidR="007D6A96" w:rsidRPr="007D6A96" w:rsidRDefault="007D6A96" w:rsidP="007E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Метод статистики предполагает  следующую последовательность действий: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разработка статистической гипотезы,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статистическое наблюдение,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сводка и группировка статистических данных,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анализ данных,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интерпретация данных.</w:t>
      </w:r>
    </w:p>
    <w:p w:rsidR="007D6A96" w:rsidRPr="007D6A96" w:rsidRDefault="007D6A96" w:rsidP="007E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Прохождение каждой стадии связано с использованием специальных методов, объясняемых содержанием выполняемой работы.</w:t>
      </w:r>
    </w:p>
    <w:p w:rsidR="007D6A96" w:rsidRPr="007D6A96" w:rsidRDefault="007D6A96" w:rsidP="007E1CB8">
      <w:pPr>
        <w:pStyle w:val="1"/>
        <w:spacing w:line="360" w:lineRule="auto"/>
        <w:jc w:val="both"/>
        <w:rPr>
          <w:b w:val="0"/>
          <w:iCs/>
          <w:sz w:val="28"/>
          <w:szCs w:val="28"/>
        </w:rPr>
      </w:pPr>
      <w:bookmarkStart w:id="0" w:name="_Toc440539755"/>
      <w:r w:rsidRPr="007D6A96">
        <w:rPr>
          <w:b w:val="0"/>
          <w:iCs/>
          <w:sz w:val="28"/>
          <w:szCs w:val="28"/>
        </w:rPr>
        <w:t>Способы статистического наблюдения</w:t>
      </w:r>
      <w:bookmarkEnd w:id="0"/>
    </w:p>
    <w:p w:rsidR="007D6A96" w:rsidRPr="007D6A96" w:rsidRDefault="007D6A96" w:rsidP="007E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Основанием для регистрации фактов могут служить либо документы, либо высказанное мнение, либо хронометражные данные. В связи с этим различают наблюдение: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непосредственное  (сами измеряют),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документально (из документов),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опрос (со слов кого-либо).</w:t>
      </w:r>
    </w:p>
    <w:p w:rsidR="007D6A96" w:rsidRPr="007D6A96" w:rsidRDefault="007D6A96" w:rsidP="007E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В статистике применяются следующие способы сбора информации: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корреспондентский (штат добровольных корреспондентов),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экспедиционный (устный, специально подготовленные работники)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анкетный (в виде анкет),</w:t>
      </w:r>
    </w:p>
    <w:p w:rsidR="007D6A96" w:rsidRPr="007D6A96" w:rsidRDefault="007D6A96" w:rsidP="007E1CB8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саморегистрация  (заполнение ф</w:t>
      </w:r>
      <w:r w:rsidR="00C922A9">
        <w:rPr>
          <w:rFonts w:ascii="Times New Roman" w:eastAsia="Times New Roman" w:hAnsi="Times New Roman" w:cs="Times New Roman"/>
          <w:sz w:val="28"/>
          <w:szCs w:val="28"/>
        </w:rPr>
        <w:t>ормуляров самими респондентами).</w:t>
      </w:r>
    </w:p>
    <w:p w:rsidR="007D6A96" w:rsidRPr="007D6A96" w:rsidRDefault="007D6A96" w:rsidP="007E1CB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b/>
          <w:bCs/>
          <w:sz w:val="28"/>
          <w:szCs w:val="28"/>
        </w:rPr>
        <w:t>2.5. Графическое  представление  данных.</w:t>
      </w:r>
    </w:p>
    <w:p w:rsidR="007D6A96" w:rsidRPr="007D6A96" w:rsidRDefault="00C12F52" w:rsidP="007E1CB8">
      <w:pPr>
        <w:spacing w:after="0" w:line="36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Современную науку невозможно представить без применения графиков. Они стали средством научного обобщения.</w:t>
      </w:r>
    </w:p>
    <w:p w:rsidR="007D6A96" w:rsidRPr="007D6A96" w:rsidRDefault="00C12F52" w:rsidP="007E1CB8">
      <w:pPr>
        <w:spacing w:after="0" w:line="36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Выразительность, доходчивость, лаконичность, универсаль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ность, обозримость графических изображений сделали их неза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менимыми в исследовательской работе и в международных сравнениях и сопоставлениях социально-экономических явле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7D6A96" w:rsidRPr="007D6A96" w:rsidRDefault="00C12F52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D6A96" w:rsidRPr="007D6A96">
        <w:rPr>
          <w:rFonts w:ascii="Times New Roman" w:eastAsia="Times New Roman" w:hAnsi="Times New Roman" w:cs="Times New Roman"/>
          <w:bCs/>
          <w:sz w:val="28"/>
          <w:szCs w:val="28"/>
        </w:rPr>
        <w:t>Статистический график</w:t>
      </w:r>
      <w:r w:rsidR="007D6A96" w:rsidRPr="007D6A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 xml:space="preserve"> это чертеж, на ко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тором статистические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 xml:space="preserve"> описываются с помощью условных геомет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рических образов или знаков. Представление данных таблицы в виде графика производит более сильное впечатление, чем циф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ры, позволяет лучше осмыслить результаты статистического на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блюдения, правильно их истолковать, значительно облегчает по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нимание статистического материала, делает его наглядным и до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ступным. Это, однако, вовсе не означает, что графики имеют лишь иллюстративное значение. Они дают новое знание о предмете исследования, являясь методом обобщения исходной информа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ции.</w:t>
      </w:r>
    </w:p>
    <w:p w:rsidR="007D6A96" w:rsidRPr="007D6A96" w:rsidRDefault="00C12F52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>Значение графического метода в анализе и обобщении дан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ных велико. Графическое изображение  прежде всего позволяет осуществить контроль достоверности статистических показате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лей, так как, представленные на графике, они более ярко пока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зывают имеющиеся неточности, связанные либо с наличием ошибок наблюдения, либо с сущностью изучаемого явления. С помощью графического изображения возможны изучение зако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номерностей развития явления, установление существующих взаимосвязей. Простое сопоставление данных не всегда дает возможность уловить наличие причинных зависимостей, в то же время их графическое изображение способствует выявлению причинных связей, в особенности в случае установления пер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воначальных гипотез, подлежащих затем дальнейшей разработ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ке. Графики также широко используются для изучения структу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ры явлений, их изменения во времени и размещения в про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странстве. В них более выразительно проявляются сравнивае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мые характеристики и отчетливо видны основные тенденции развития и взаимосвязи, присущие изучаемому явлению или процессу.</w:t>
      </w:r>
    </w:p>
    <w:p w:rsidR="007D6A96" w:rsidRPr="007D6A96" w:rsidRDefault="007D6A96" w:rsidP="007E1C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При построении графического изображения следует соблюдать требования. Прежде  всего, график должен быть достаточно наглядным, так как весь смысл графического изображения как ме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тода анализа в том и состоит, чтобы наглядно изобразить стати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стические показатели.</w:t>
      </w:r>
    </w:p>
    <w:p w:rsidR="007D6A96" w:rsidRPr="007D6A96" w:rsidRDefault="007D6A96" w:rsidP="007E1CB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bCs/>
          <w:sz w:val="28"/>
          <w:szCs w:val="28"/>
        </w:rPr>
        <w:t>Способы графического представления данных: диаграммы,   гистограммы,  графики.</w:t>
      </w:r>
    </w:p>
    <w:p w:rsidR="007D6A96" w:rsidRPr="007D6A96" w:rsidRDefault="007D6A96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  Диаграммы</w:t>
      </w:r>
      <w:r w:rsidRPr="007D6A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наиболее распространенный способ графических изображений. Это графики количественных отношений. Виды и способы их построения разнообразны. Диаграммы применяются для наглядного сопоставления в различных аспектах (простран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ственном, временном и др.) независимых друг от друга величин: территорий , населения и т. д.</w:t>
      </w:r>
    </w:p>
    <w:p w:rsidR="007D6A96" w:rsidRPr="007D6A96" w:rsidRDefault="007D6A96" w:rsidP="007E1CB8">
      <w:pPr>
        <w:spacing w:after="0" w:line="36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Более распространенным  способом графического  изображе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 </w:t>
      </w:r>
      <w:r w:rsidR="00B26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является секторная диаграмма, которая считается основной формой диаграммы та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кого назначения. Это объясняется тем, что  идея целого очень хорошо и наглядно  выражается кругом</w:t>
      </w:r>
      <w:r w:rsidR="00B26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A96" w:rsidRPr="007D6A96" w:rsidRDefault="007D6A96" w:rsidP="007E1C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lastRenderedPageBreak/>
        <w:t>Для наглядного изображения явлений в рядах динамики ис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пользуются диаграммы: столбчатые, ленточные, квадратные, круговые, линейные, радиальные и др. Выбор вида диаграммы зависит в основном от особенностей  исходных  данных, цели  ис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следования.</w:t>
      </w:r>
    </w:p>
    <w:p w:rsidR="007D6A96" w:rsidRPr="007D6A96" w:rsidRDefault="007D6A96" w:rsidP="007E1CB8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Когда число уров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ней в ряду  динамики велико, целесообразно  применять линей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ные диаграммы, которые  воспроизводят  непрерывность  процес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са развития в виде  непрерывной  ломаной  линии. Кроме  того,  линейные диаграммы  удобно  использовать:  если  целью  иссле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дования  является изображение  общей  тенденции  и  характера  развития  явления; когда  на одном  графике  необходимо  изобра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зить  несколько динамических  рядов  с целью их сравнения; если  наиболее  существенным  является  сопоставление темпов  роста, а  не  уровней. Для  построения  линейных  графиков применяют  систему  пря</w:t>
      </w:r>
      <w:r w:rsidRPr="007D6A96">
        <w:rPr>
          <w:rFonts w:ascii="Times New Roman" w:eastAsia="Times New Roman" w:hAnsi="Times New Roman" w:cs="Times New Roman"/>
          <w:sz w:val="28"/>
          <w:szCs w:val="28"/>
        </w:rPr>
        <w:softHyphen/>
        <w:t>моугольных  координат.</w:t>
      </w:r>
    </w:p>
    <w:p w:rsidR="007D6A96" w:rsidRPr="007D6A96" w:rsidRDefault="007D6A96" w:rsidP="007E1C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Полигон иллюстрирует динамику изменения статистических данных со временем, позволяет судить о значениях величины в определённых точках, по нему нельзя найти значение этой величины в промежуточных точках.</w:t>
      </w:r>
    </w:p>
    <w:p w:rsidR="007D6A96" w:rsidRDefault="007D6A96" w:rsidP="007E1C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>Для изображения интервального ряда используется гистограмма – ступенчатая фигура, составленная из сомкнутых прямоугольников. Основание каждого прямоугольника равно длине интервала, а высота – частоте или относительной частоте.</w:t>
      </w:r>
    </w:p>
    <w:p w:rsidR="00B72D41" w:rsidRPr="007E1CB8" w:rsidRDefault="007E1CB8" w:rsidP="007E1CB8">
      <w:pPr>
        <w:pStyle w:val="a7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C9B" w:rsidRPr="007E1C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Теория литературы. Аллитерация и ассонанс – приёмы фонетической организации художественного текста.</w:t>
      </w:r>
    </w:p>
    <w:p w:rsidR="007D5AFC" w:rsidRDefault="007D5AFC" w:rsidP="007E1CB8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русском языке 42 фонемы, которые и составляют звуковой материал языка. Ясно, что в любой речи происходит неизбежное повторение одних и тех же звуковых единиц, которые вызывают определённые ассоциации у людей.</w:t>
      </w:r>
      <w:r w:rsidR="0003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поэтической речи эти повторы могут иметь преднамеренный характер и сознательно использоваться для создания определённого эстетического воздействия. Обратим внимание на звуковые повторы, различающиеся характером звуков, - аллитерацию и ассонанс. Под </w:t>
      </w:r>
      <w:r w:rsidR="00034B01" w:rsidRPr="003D3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аллитерацией</w:t>
      </w:r>
      <w:r w:rsidR="0003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литературоведении понимают приём фонетической организации художественного текста, который основан на повторении </w:t>
      </w:r>
      <w:r w:rsidR="0003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определённых согласных или их сочетаний. Под </w:t>
      </w:r>
      <w:r w:rsidR="00034B01" w:rsidRPr="003D3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ассонансом</w:t>
      </w:r>
      <w:r w:rsidR="00034B01" w:rsidRPr="0003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литературоведении понимают приём фонетической организации художественного текста, который основан на повторении определённых</w:t>
      </w:r>
      <w:r w:rsidR="00AE5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гласных звуков или их сочетаний.</w:t>
      </w:r>
    </w:p>
    <w:p w:rsidR="008E5CB8" w:rsidRDefault="00AC5707" w:rsidP="007E1CB8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Анализируя фонику в стихах, очень важно учитывать различные виды связи звукового состава слова с его лексическим и эмоциональным значением.</w:t>
      </w:r>
    </w:p>
    <w:p w:rsidR="008E5CB8" w:rsidRPr="007D5AFC" w:rsidRDefault="008E5CB8" w:rsidP="007E1CB8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Считается, что повторение в стихотворении одних гласных (И, Э) передаёт ощущение радости, нежности, с помощью других (Ы, У) создаётся впечатление уныния, печали, гнева, скорби.</w:t>
      </w:r>
    </w:p>
    <w:p w:rsidR="00AC5707" w:rsidRDefault="008E5CB8" w:rsidP="007E1CB8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р</w:t>
      </w:r>
      <w:r w:rsidR="00AC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аспространён взгляд, что некоторые звуки сами по себе могут что-то выражать: например, «л» - что-то нежное, ласковое, «р» - напротив, грозное</w:t>
      </w:r>
      <w:r w:rsidR="003D3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C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страшное. Но это вовсе не значит, что, фиксируя в стихах звук «р», мы тем самым отмечаем образы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C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страшного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Например, во фразе «Ребёнок помахал мне с дороги красной ручонкой» целых 4 фонемы «р», но каких-либо мрачных чувств они в нашем сознании не рождают.</w:t>
      </w:r>
    </w:p>
    <w:p w:rsidR="008E5CB8" w:rsidRDefault="008E5CB8" w:rsidP="007E1CB8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Сказанное означает одно: нужны предельная чуткость, внимание и даже такт в общении с конкретным художественным текстом, поэтому анализ звуковой инструментовки нельзя производить в отрыве от смыслового содержания произведения.</w:t>
      </w:r>
    </w:p>
    <w:p w:rsidR="00C97C9B" w:rsidRDefault="00C97C9B" w:rsidP="007E1CB8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7C9B" w:rsidRDefault="00C97C9B" w:rsidP="007E1CB8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7C9B" w:rsidRDefault="00C97C9B" w:rsidP="007E1CB8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E5E32" w:rsidRDefault="007D6A96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A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2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A96" w:rsidRPr="007D6A96" w:rsidRDefault="002E5E32" w:rsidP="007E1C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7D6A96" w:rsidRPr="007D6A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6A96" w:rsidRPr="007D6A9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 часть.</w:t>
      </w:r>
    </w:p>
    <w:p w:rsidR="00C922A9" w:rsidRDefault="00C922A9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первом этапе нашего исследования мы изучили предмет статистика, познакомились с характеристиками и способами графического изображения статистической информации.  </w:t>
      </w:r>
    </w:p>
    <w:p w:rsidR="004A1D89" w:rsidRPr="004A1D89" w:rsidRDefault="004A1D89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22A9" w:rsidRPr="004A1D89">
        <w:rPr>
          <w:rFonts w:ascii="Times New Roman" w:eastAsia="Times New Roman" w:hAnsi="Times New Roman" w:cs="Times New Roman"/>
          <w:sz w:val="28"/>
          <w:szCs w:val="28"/>
        </w:rPr>
        <w:t xml:space="preserve">Объектом   исследования   мы   выбрали  </w:t>
      </w:r>
      <w:r w:rsidR="00C922A9" w:rsidRPr="004A1D89">
        <w:rPr>
          <w:rFonts w:ascii="Times New Roman" w:hAnsi="Times New Roman" w:cs="Times New Roman"/>
          <w:sz w:val="28"/>
          <w:szCs w:val="28"/>
        </w:rPr>
        <w:t xml:space="preserve"> балладу Готфрида Августа Бюргера «Ленора», а точнее </w:t>
      </w:r>
      <w:r w:rsidR="00C97C9B">
        <w:rPr>
          <w:rFonts w:ascii="Times New Roman" w:hAnsi="Times New Roman" w:cs="Times New Roman"/>
          <w:sz w:val="28"/>
          <w:szCs w:val="28"/>
        </w:rPr>
        <w:t>два перевода с немецкого языка</w:t>
      </w:r>
      <w:r w:rsidR="00C97C9B" w:rsidRPr="00C97C9B">
        <w:rPr>
          <w:rFonts w:ascii="Times New Roman" w:hAnsi="Times New Roman" w:cs="Times New Roman"/>
          <w:sz w:val="28"/>
          <w:szCs w:val="28"/>
        </w:rPr>
        <w:t xml:space="preserve"> </w:t>
      </w:r>
      <w:r w:rsidR="00C922A9" w:rsidRPr="004A1D89">
        <w:rPr>
          <w:rFonts w:ascii="Times New Roman" w:hAnsi="Times New Roman" w:cs="Times New Roman"/>
          <w:sz w:val="28"/>
          <w:szCs w:val="28"/>
        </w:rPr>
        <w:t xml:space="preserve"> В.А.Жуковского и  В.Левика. </w:t>
      </w:r>
      <w:r w:rsidRPr="004A1D89">
        <w:rPr>
          <w:b/>
          <w:sz w:val="32"/>
          <w:szCs w:val="32"/>
        </w:rPr>
        <w:t xml:space="preserve"> </w:t>
      </w:r>
      <w:r w:rsidRPr="004A1D89">
        <w:rPr>
          <w:rFonts w:ascii="Times New Roman" w:hAnsi="Times New Roman" w:cs="Times New Roman"/>
          <w:sz w:val="28"/>
          <w:szCs w:val="28"/>
        </w:rPr>
        <w:t xml:space="preserve">Прочитав эти переводы, мы поставили себе задачу: </w:t>
      </w:r>
    </w:p>
    <w:p w:rsidR="004A1D89" w:rsidRDefault="004A1D89" w:rsidP="007E1CB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9">
        <w:rPr>
          <w:rFonts w:ascii="Times New Roman" w:hAnsi="Times New Roman" w:cs="Times New Roman"/>
          <w:sz w:val="28"/>
          <w:szCs w:val="28"/>
        </w:rPr>
        <w:t>определить частоту использования гласных и согласных букв русского алфавита в переводах баллады Г.Бюргера «Ленора»;</w:t>
      </w:r>
    </w:p>
    <w:p w:rsidR="004A1D89" w:rsidRPr="004A1D89" w:rsidRDefault="004A1D89" w:rsidP="007E1CB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F41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89">
        <w:rPr>
          <w:rFonts w:ascii="Times New Roman" w:hAnsi="Times New Roman" w:cs="Times New Roman"/>
          <w:sz w:val="28"/>
          <w:szCs w:val="28"/>
        </w:rPr>
        <w:t xml:space="preserve">каким образом количество повторов гласных и согласных букв влияет на звучание литературного текста. </w:t>
      </w:r>
    </w:p>
    <w:p w:rsidR="00C922A9" w:rsidRPr="00C922A9" w:rsidRDefault="00C922A9" w:rsidP="007E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втором этапе работы провели статистическое исследование</w:t>
      </w:r>
      <w:r w:rsidR="00EF6650">
        <w:rPr>
          <w:rFonts w:ascii="Times New Roman" w:eastAsia="Times New Roman" w:hAnsi="Times New Roman" w:cs="Times New Roman"/>
          <w:sz w:val="28"/>
          <w:szCs w:val="28"/>
        </w:rPr>
        <w:t>: подсчитали количество повторов гласных и согласных букв в балладе «Ленора»  (перевод В.А.Жуковского).</w:t>
      </w:r>
    </w:p>
    <w:p w:rsidR="009F391C" w:rsidRDefault="004A1D89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обработки полученных данных</w:t>
      </w:r>
      <w:r w:rsidR="009F391C">
        <w:rPr>
          <w:rFonts w:ascii="Times New Roman" w:hAnsi="Times New Roman" w:cs="Times New Roman"/>
          <w:sz w:val="28"/>
          <w:szCs w:val="28"/>
        </w:rPr>
        <w:t xml:space="preserve"> мы получили с</w:t>
      </w:r>
      <w:r w:rsidR="009F391C" w:rsidRPr="009F391C">
        <w:rPr>
          <w:rFonts w:ascii="Times New Roman" w:hAnsi="Times New Roman" w:cs="Times New Roman"/>
          <w:sz w:val="28"/>
          <w:szCs w:val="28"/>
        </w:rPr>
        <w:t>водн</w:t>
      </w:r>
      <w:r w:rsidR="009F391C">
        <w:rPr>
          <w:rFonts w:ascii="Times New Roman" w:hAnsi="Times New Roman" w:cs="Times New Roman"/>
          <w:sz w:val="28"/>
          <w:szCs w:val="28"/>
        </w:rPr>
        <w:t>ую</w:t>
      </w:r>
      <w:r w:rsidR="009F391C" w:rsidRPr="009F391C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9F391C">
        <w:rPr>
          <w:rFonts w:ascii="Times New Roman" w:hAnsi="Times New Roman" w:cs="Times New Roman"/>
          <w:sz w:val="28"/>
          <w:szCs w:val="28"/>
        </w:rPr>
        <w:t>у</w:t>
      </w:r>
      <w:r w:rsidR="009F391C" w:rsidRPr="009F391C">
        <w:rPr>
          <w:rFonts w:ascii="Times New Roman" w:hAnsi="Times New Roman" w:cs="Times New Roman"/>
          <w:sz w:val="28"/>
          <w:szCs w:val="28"/>
        </w:rPr>
        <w:t xml:space="preserve"> частоты употребления гласных  в </w:t>
      </w:r>
      <w:r w:rsidR="009F391C">
        <w:rPr>
          <w:rFonts w:ascii="Times New Roman" w:hAnsi="Times New Roman" w:cs="Times New Roman"/>
          <w:sz w:val="28"/>
          <w:szCs w:val="28"/>
        </w:rPr>
        <w:t>переводе В.А.Жуковского баллады «Ленора».</w:t>
      </w:r>
    </w:p>
    <w:p w:rsidR="002E5E32" w:rsidRDefault="002E5E32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1D89" w:rsidTr="009F391C">
        <w:tc>
          <w:tcPr>
            <w:tcW w:w="957" w:type="dxa"/>
            <w:vAlign w:val="center"/>
          </w:tcPr>
          <w:p w:rsidR="004A1D89" w:rsidRPr="009F391C" w:rsidRDefault="004A1D89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ё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ы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э</w:t>
            </w:r>
          </w:p>
        </w:tc>
        <w:tc>
          <w:tcPr>
            <w:tcW w:w="957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</w:t>
            </w:r>
          </w:p>
        </w:tc>
        <w:tc>
          <w:tcPr>
            <w:tcW w:w="958" w:type="dxa"/>
            <w:vAlign w:val="center"/>
          </w:tcPr>
          <w:p w:rsidR="004A1D89" w:rsidRPr="009F391C" w:rsidRDefault="009F391C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</w:t>
            </w:r>
          </w:p>
        </w:tc>
      </w:tr>
      <w:tr w:rsidR="004A1D89" w:rsidTr="004A1D89">
        <w:tc>
          <w:tcPr>
            <w:tcW w:w="957" w:type="dxa"/>
          </w:tcPr>
          <w:p w:rsidR="004A1D89" w:rsidRPr="009F391C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4A1D89" w:rsidRDefault="009F391C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2E5E32" w:rsidRDefault="002E5E32" w:rsidP="007E1C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91C" w:rsidRPr="009F391C" w:rsidRDefault="009F391C" w:rsidP="007E1C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91C">
        <w:rPr>
          <w:rFonts w:ascii="Times New Roman" w:hAnsi="Times New Roman" w:cs="Times New Roman"/>
          <w:b/>
          <w:i/>
          <w:sz w:val="28"/>
          <w:szCs w:val="28"/>
        </w:rPr>
        <w:t>Полигон частот использования гласных в переводе В.А.Жуковского баллады «Ленора».</w:t>
      </w:r>
    </w:p>
    <w:p w:rsidR="001835CF" w:rsidRPr="007D6A96" w:rsidRDefault="001835CF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85" w:rsidRPr="007D6A96" w:rsidRDefault="009F391C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29150" cy="2476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660B" w:rsidRPr="007D6A96" w:rsidRDefault="00E6660B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42" w:rsidRDefault="009F391C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D42">
        <w:rPr>
          <w:rFonts w:ascii="Times New Roman" w:hAnsi="Times New Roman" w:cs="Times New Roman"/>
          <w:sz w:val="28"/>
          <w:szCs w:val="28"/>
        </w:rPr>
        <w:t>В другом графическом представлении (</w:t>
      </w:r>
      <w:r w:rsidR="005C0CD8">
        <w:rPr>
          <w:rFonts w:ascii="Times New Roman" w:hAnsi="Times New Roman" w:cs="Times New Roman"/>
          <w:sz w:val="28"/>
          <w:szCs w:val="28"/>
        </w:rPr>
        <w:t>гистограмма</w:t>
      </w:r>
      <w:r w:rsidR="00742D42">
        <w:rPr>
          <w:rFonts w:ascii="Times New Roman" w:hAnsi="Times New Roman" w:cs="Times New Roman"/>
          <w:sz w:val="28"/>
          <w:szCs w:val="28"/>
        </w:rPr>
        <w:t>) эти же данные имеют следующий вид:</w:t>
      </w:r>
    </w:p>
    <w:p w:rsidR="00742D42" w:rsidRDefault="00742D42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D42" w:rsidRPr="007D6A96" w:rsidRDefault="00742D42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2895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660B" w:rsidRPr="007D6A96" w:rsidRDefault="00E6660B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B1" w:rsidRDefault="00E521B1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подсчёта согласных букв, мы получили с</w:t>
      </w:r>
      <w:r w:rsidRPr="009F391C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F391C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9F39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521B1" w:rsidTr="00AC2660"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957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958" w:type="dxa"/>
            <w:vAlign w:val="center"/>
          </w:tcPr>
          <w:p w:rsidR="00E521B1" w:rsidRPr="009F391C" w:rsidRDefault="00E521B1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</w:t>
            </w:r>
          </w:p>
        </w:tc>
      </w:tr>
      <w:tr w:rsidR="00E521B1" w:rsidTr="00AC2660">
        <w:tc>
          <w:tcPr>
            <w:tcW w:w="957" w:type="dxa"/>
          </w:tcPr>
          <w:p w:rsidR="00E521B1" w:rsidRPr="009F391C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57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58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E521B1" w:rsidRDefault="00E521B1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911A3" w:rsidTr="008911A3"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ц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</w:t>
            </w:r>
          </w:p>
        </w:tc>
        <w:tc>
          <w:tcPr>
            <w:tcW w:w="870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</w:t>
            </w:r>
          </w:p>
        </w:tc>
        <w:tc>
          <w:tcPr>
            <w:tcW w:w="871" w:type="dxa"/>
            <w:vAlign w:val="center"/>
          </w:tcPr>
          <w:p w:rsidR="008911A3" w:rsidRPr="008911A3" w:rsidRDefault="008911A3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щ</w:t>
            </w:r>
          </w:p>
        </w:tc>
      </w:tr>
      <w:tr w:rsidR="00E521B1" w:rsidTr="00E521B1"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0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1" w:type="dxa"/>
          </w:tcPr>
          <w:p w:rsidR="00E521B1" w:rsidRDefault="008911A3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21B1" w:rsidRPr="007D6A96" w:rsidRDefault="00E521B1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1B1" w:rsidRPr="007D6A96" w:rsidRDefault="00E521B1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1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Полигон частот использования гласных в переводе В.А.Жуковского баллады «Ленора».</w:t>
      </w:r>
    </w:p>
    <w:p w:rsidR="00E521B1" w:rsidRPr="007D6A96" w:rsidRDefault="00E521B1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2819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1B1" w:rsidRPr="007D6A96" w:rsidRDefault="00E521B1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B1" w:rsidRDefault="00E521B1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другом графическом представлении (</w:t>
      </w:r>
      <w:r w:rsidR="005C0CD8">
        <w:rPr>
          <w:rFonts w:ascii="Times New Roman" w:hAnsi="Times New Roman" w:cs="Times New Roman"/>
          <w:sz w:val="28"/>
          <w:szCs w:val="28"/>
        </w:rPr>
        <w:t>гисто</w:t>
      </w:r>
      <w:r>
        <w:rPr>
          <w:rFonts w:ascii="Times New Roman" w:hAnsi="Times New Roman" w:cs="Times New Roman"/>
          <w:sz w:val="28"/>
          <w:szCs w:val="28"/>
        </w:rPr>
        <w:t>грамма) эти же данные имеют следующий вид:</w:t>
      </w:r>
    </w:p>
    <w:p w:rsidR="00E521B1" w:rsidRDefault="00E521B1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1B1" w:rsidRPr="007D6A96" w:rsidRDefault="00E521B1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7908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мы получили, что в переводе В.А.Жуковского баллады Г.Бюргера «Ленора» чаще всего среди гласных преобладают буквы О и Е, а среди согласных – буквы Н , Р, С и Т.</w:t>
      </w:r>
    </w:p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  статистическое исследование продолжил  подсчёт  количества повторов гласных и согласных букв в балладе «Ленора»  (перевод В.</w:t>
      </w:r>
      <w:r w:rsidR="00EA7D6E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Левик</w:t>
      </w:r>
      <w:r w:rsidR="00EA7D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результате обработки полученных данных мы получили с</w:t>
      </w:r>
      <w:r w:rsidRPr="009F391C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F391C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91C">
        <w:rPr>
          <w:rFonts w:ascii="Times New Roman" w:hAnsi="Times New Roman" w:cs="Times New Roman"/>
          <w:sz w:val="28"/>
          <w:szCs w:val="28"/>
        </w:rPr>
        <w:t xml:space="preserve"> частоты употребления гласных  в </w:t>
      </w:r>
      <w:r>
        <w:rPr>
          <w:rFonts w:ascii="Times New Roman" w:hAnsi="Times New Roman" w:cs="Times New Roman"/>
          <w:sz w:val="28"/>
          <w:szCs w:val="28"/>
        </w:rPr>
        <w:t>переводе В.Левика  баллады «Ленора».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2294F" w:rsidTr="00AC2660"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ё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ы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э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</w:t>
            </w:r>
          </w:p>
        </w:tc>
        <w:tc>
          <w:tcPr>
            <w:tcW w:w="958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</w:t>
            </w:r>
          </w:p>
        </w:tc>
      </w:tr>
      <w:tr w:rsidR="00E2294F" w:rsidTr="00AC2660">
        <w:tc>
          <w:tcPr>
            <w:tcW w:w="957" w:type="dxa"/>
          </w:tcPr>
          <w:p w:rsidR="00E2294F" w:rsidRPr="009F391C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E2294F" w:rsidRPr="007D6A96" w:rsidRDefault="00E2294F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1C">
        <w:rPr>
          <w:rFonts w:ascii="Times New Roman" w:hAnsi="Times New Roman" w:cs="Times New Roman"/>
          <w:b/>
          <w:i/>
          <w:sz w:val="28"/>
          <w:szCs w:val="28"/>
        </w:rPr>
        <w:t>Полигон частот использования гласных в переводе В.А.Жуковского баллады «Ленора».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27432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294F" w:rsidRPr="007D6A96" w:rsidRDefault="00E2294F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другом графическом представлении (</w:t>
      </w:r>
      <w:r w:rsidR="005C0CD8">
        <w:rPr>
          <w:rFonts w:ascii="Times New Roman" w:hAnsi="Times New Roman" w:cs="Times New Roman"/>
          <w:sz w:val="28"/>
          <w:szCs w:val="28"/>
        </w:rPr>
        <w:t>гисто</w:t>
      </w:r>
      <w:r>
        <w:rPr>
          <w:rFonts w:ascii="Times New Roman" w:hAnsi="Times New Roman" w:cs="Times New Roman"/>
          <w:sz w:val="28"/>
          <w:szCs w:val="28"/>
        </w:rPr>
        <w:t>грамма) эти же данные имеют следующий вид:</w:t>
      </w:r>
    </w:p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94F" w:rsidRPr="007D6A96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294F" w:rsidRPr="007D6A96" w:rsidRDefault="00E2294F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4F" w:rsidRPr="007D6A96" w:rsidRDefault="00E2294F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подсчёта согласных букв, мы получили с</w:t>
      </w:r>
      <w:r w:rsidRPr="009F391C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F391C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9F39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2294F" w:rsidTr="00AC2660"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957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958" w:type="dxa"/>
            <w:vAlign w:val="center"/>
          </w:tcPr>
          <w:p w:rsidR="00E2294F" w:rsidRPr="009F391C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</w:t>
            </w:r>
          </w:p>
        </w:tc>
      </w:tr>
      <w:tr w:rsidR="00E2294F" w:rsidTr="00AC2660">
        <w:tc>
          <w:tcPr>
            <w:tcW w:w="957" w:type="dxa"/>
          </w:tcPr>
          <w:p w:rsidR="00E2294F" w:rsidRPr="009F391C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CD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C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E2294F" w:rsidRDefault="00E2294F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C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7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57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57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58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2294F" w:rsidTr="00AC2660"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ц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</w:t>
            </w:r>
          </w:p>
        </w:tc>
        <w:tc>
          <w:tcPr>
            <w:tcW w:w="870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</w:t>
            </w:r>
          </w:p>
        </w:tc>
        <w:tc>
          <w:tcPr>
            <w:tcW w:w="871" w:type="dxa"/>
            <w:vAlign w:val="center"/>
          </w:tcPr>
          <w:p w:rsidR="00E2294F" w:rsidRPr="008911A3" w:rsidRDefault="00E2294F" w:rsidP="007E1CB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1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щ</w:t>
            </w:r>
          </w:p>
        </w:tc>
      </w:tr>
      <w:tr w:rsidR="00E2294F" w:rsidTr="00AC2660"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1" w:type="dxa"/>
          </w:tcPr>
          <w:p w:rsidR="00E2294F" w:rsidRDefault="005C0CD8" w:rsidP="007E1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2294F" w:rsidRPr="007D6A96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94F" w:rsidRPr="007D6A96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94F" w:rsidRPr="009F391C" w:rsidRDefault="00E2294F" w:rsidP="007E1C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91C">
        <w:rPr>
          <w:rFonts w:ascii="Times New Roman" w:hAnsi="Times New Roman" w:cs="Times New Roman"/>
          <w:b/>
          <w:i/>
          <w:sz w:val="28"/>
          <w:szCs w:val="28"/>
        </w:rPr>
        <w:t>Полигон частот использования гласных в переводе В.</w:t>
      </w:r>
      <w:r w:rsidR="005C0CD8">
        <w:rPr>
          <w:rFonts w:ascii="Times New Roman" w:hAnsi="Times New Roman" w:cs="Times New Roman"/>
          <w:b/>
          <w:i/>
          <w:sz w:val="28"/>
          <w:szCs w:val="28"/>
        </w:rPr>
        <w:t>В.Левика</w:t>
      </w:r>
      <w:r w:rsidRPr="009F391C">
        <w:rPr>
          <w:rFonts w:ascii="Times New Roman" w:hAnsi="Times New Roman" w:cs="Times New Roman"/>
          <w:b/>
          <w:i/>
          <w:sz w:val="28"/>
          <w:szCs w:val="28"/>
        </w:rPr>
        <w:t xml:space="preserve"> баллады «Ленора».</w:t>
      </w:r>
    </w:p>
    <w:p w:rsidR="00E2294F" w:rsidRPr="007D6A96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294F" w:rsidRPr="007D6A96" w:rsidRDefault="00E2294F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4F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другом графическом представлении (</w:t>
      </w:r>
      <w:r w:rsidR="005C0CD8">
        <w:rPr>
          <w:rFonts w:ascii="Times New Roman" w:hAnsi="Times New Roman" w:cs="Times New Roman"/>
          <w:sz w:val="28"/>
          <w:szCs w:val="28"/>
        </w:rPr>
        <w:t>гисто</w:t>
      </w:r>
      <w:r>
        <w:rPr>
          <w:rFonts w:ascii="Times New Roman" w:hAnsi="Times New Roman" w:cs="Times New Roman"/>
          <w:sz w:val="28"/>
          <w:szCs w:val="28"/>
        </w:rPr>
        <w:t>грамма) эти же данные имеют следующий вид:</w:t>
      </w:r>
    </w:p>
    <w:p w:rsidR="00E2294F" w:rsidRPr="007D6A96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292417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55BA" w:rsidRDefault="00E2294F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294F" w:rsidRPr="007D6A96" w:rsidRDefault="004455BA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94F">
        <w:rPr>
          <w:rFonts w:ascii="Times New Roman" w:hAnsi="Times New Roman" w:cs="Times New Roman"/>
          <w:sz w:val="28"/>
          <w:szCs w:val="28"/>
        </w:rPr>
        <w:t>Таким образом, мы получили, что в переводе В.</w:t>
      </w:r>
      <w:r w:rsidR="00D542A8">
        <w:rPr>
          <w:rFonts w:ascii="Times New Roman" w:hAnsi="Times New Roman" w:cs="Times New Roman"/>
          <w:sz w:val="28"/>
          <w:szCs w:val="28"/>
        </w:rPr>
        <w:t xml:space="preserve">Левика </w:t>
      </w:r>
      <w:r w:rsidR="00E2294F">
        <w:rPr>
          <w:rFonts w:ascii="Times New Roman" w:hAnsi="Times New Roman" w:cs="Times New Roman"/>
          <w:sz w:val="28"/>
          <w:szCs w:val="28"/>
        </w:rPr>
        <w:t xml:space="preserve"> баллады Г.Бюргера «Ленора» чаще всего среди гласных преобладают буквы </w:t>
      </w:r>
      <w:r w:rsidR="00D542A8">
        <w:rPr>
          <w:rFonts w:ascii="Times New Roman" w:hAnsi="Times New Roman" w:cs="Times New Roman"/>
          <w:sz w:val="28"/>
          <w:szCs w:val="28"/>
        </w:rPr>
        <w:t xml:space="preserve">А, </w:t>
      </w:r>
      <w:r w:rsidR="00E2294F">
        <w:rPr>
          <w:rFonts w:ascii="Times New Roman" w:hAnsi="Times New Roman" w:cs="Times New Roman"/>
          <w:sz w:val="28"/>
          <w:szCs w:val="28"/>
        </w:rPr>
        <w:t xml:space="preserve">О и Е, а среди согласных – буквы </w:t>
      </w:r>
      <w:r w:rsidR="00EA7D6E" w:rsidRPr="00445823">
        <w:rPr>
          <w:rFonts w:ascii="Times New Roman" w:hAnsi="Times New Roman" w:cs="Times New Roman"/>
          <w:sz w:val="28"/>
          <w:szCs w:val="28"/>
        </w:rPr>
        <w:t>Н</w:t>
      </w:r>
      <w:r w:rsidR="00E2294F" w:rsidRPr="00445823">
        <w:rPr>
          <w:rFonts w:ascii="Times New Roman" w:hAnsi="Times New Roman" w:cs="Times New Roman"/>
          <w:sz w:val="28"/>
          <w:szCs w:val="28"/>
        </w:rPr>
        <w:t xml:space="preserve"> , Р, С и Т</w:t>
      </w:r>
      <w:r w:rsidR="00E2294F">
        <w:rPr>
          <w:rFonts w:ascii="Times New Roman" w:hAnsi="Times New Roman" w:cs="Times New Roman"/>
          <w:sz w:val="28"/>
          <w:szCs w:val="28"/>
        </w:rPr>
        <w:t>.</w:t>
      </w:r>
    </w:p>
    <w:p w:rsidR="00E6660B" w:rsidRPr="00D542A8" w:rsidRDefault="00D542A8" w:rsidP="007E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42A8">
        <w:rPr>
          <w:rFonts w:ascii="Times New Roman" w:hAnsi="Times New Roman" w:cs="Times New Roman"/>
          <w:sz w:val="28"/>
          <w:szCs w:val="28"/>
        </w:rPr>
        <w:t xml:space="preserve">На </w:t>
      </w:r>
      <w:r w:rsidR="005C0CD8">
        <w:rPr>
          <w:rFonts w:ascii="Times New Roman" w:hAnsi="Times New Roman" w:cs="Times New Roman"/>
          <w:sz w:val="28"/>
          <w:szCs w:val="28"/>
        </w:rPr>
        <w:t>следующем</w:t>
      </w:r>
      <w:r w:rsidRPr="00D542A8">
        <w:rPr>
          <w:rFonts w:ascii="Times New Roman" w:hAnsi="Times New Roman" w:cs="Times New Roman"/>
          <w:sz w:val="28"/>
          <w:szCs w:val="28"/>
        </w:rPr>
        <w:t xml:space="preserve"> этапе работы </w:t>
      </w:r>
      <w:r>
        <w:rPr>
          <w:rFonts w:ascii="Times New Roman" w:hAnsi="Times New Roman" w:cs="Times New Roman"/>
          <w:sz w:val="28"/>
          <w:szCs w:val="28"/>
        </w:rPr>
        <w:t>мы произвели сопоставительный анализ данных, в результате получили следующие графические представления:</w:t>
      </w:r>
    </w:p>
    <w:p w:rsidR="00E6660B" w:rsidRPr="00D542A8" w:rsidRDefault="00D542A8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660B" w:rsidRDefault="00E6660B" w:rsidP="007E1C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660B" w:rsidRDefault="004455BA" w:rsidP="007E1C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2BE1" w:rsidRDefault="00892BE1" w:rsidP="007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92BE1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>
        <w:rPr>
          <w:rFonts w:ascii="Times New Roman" w:hAnsi="Times New Roman" w:cs="Times New Roman"/>
          <w:sz w:val="28"/>
          <w:szCs w:val="28"/>
        </w:rPr>
        <w:t xml:space="preserve">нам предстояло </w:t>
      </w:r>
      <w:r w:rsidR="00FF4669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BE1">
        <w:rPr>
          <w:rFonts w:ascii="Times New Roman" w:hAnsi="Times New Roman" w:cs="Times New Roman"/>
          <w:sz w:val="28"/>
          <w:szCs w:val="28"/>
        </w:rPr>
        <w:t xml:space="preserve"> каким образом количество повторов гласных и согласных букв влияет </w:t>
      </w:r>
      <w:r>
        <w:rPr>
          <w:rFonts w:ascii="Times New Roman" w:hAnsi="Times New Roman" w:cs="Times New Roman"/>
          <w:sz w:val="28"/>
          <w:szCs w:val="28"/>
        </w:rPr>
        <w:t>на звучание литературных переводов двух авторов в целом и отдельных его фрагментов</w:t>
      </w:r>
      <w:r w:rsidRPr="00892BE1">
        <w:rPr>
          <w:rFonts w:ascii="Times New Roman" w:hAnsi="Times New Roman" w:cs="Times New Roman"/>
          <w:sz w:val="28"/>
          <w:szCs w:val="28"/>
        </w:rPr>
        <w:t>.</w:t>
      </w:r>
    </w:p>
    <w:p w:rsidR="004F536A" w:rsidRDefault="00502930" w:rsidP="007E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не согласиться с мнением В.Е.Субботина, которое он высказал в книге «Жизнь поэта»: «…чем произведение искусства совершеннее, тем труднее оно поддаётся анализу, всякого рода вмешательству извне».</w:t>
      </w:r>
      <w:r w:rsidR="004F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Добавим одно: совершенные</w:t>
      </w:r>
      <w:r w:rsidR="004F536A">
        <w:rPr>
          <w:rFonts w:ascii="Times New Roman" w:hAnsi="Times New Roman" w:cs="Times New Roman"/>
          <w:sz w:val="28"/>
          <w:szCs w:val="28"/>
        </w:rPr>
        <w:t xml:space="preserve"> фо</w:t>
      </w:r>
      <w:r w:rsidR="00A5630D">
        <w:rPr>
          <w:rFonts w:ascii="Times New Roman" w:hAnsi="Times New Roman" w:cs="Times New Roman"/>
          <w:sz w:val="28"/>
          <w:szCs w:val="28"/>
        </w:rPr>
        <w:t xml:space="preserve">рмы переводов </w:t>
      </w:r>
      <w:r w:rsidR="00892BE1">
        <w:rPr>
          <w:rFonts w:ascii="Times New Roman" w:hAnsi="Times New Roman" w:cs="Times New Roman"/>
          <w:sz w:val="28"/>
          <w:szCs w:val="28"/>
        </w:rPr>
        <w:t>«Леноры»</w:t>
      </w:r>
      <w:r w:rsidR="00A5630D">
        <w:rPr>
          <w:rFonts w:ascii="Times New Roman" w:hAnsi="Times New Roman" w:cs="Times New Roman"/>
          <w:sz w:val="28"/>
          <w:szCs w:val="28"/>
        </w:rPr>
        <w:t xml:space="preserve"> Г.</w:t>
      </w:r>
      <w:r w:rsidR="00892BE1">
        <w:rPr>
          <w:rFonts w:ascii="Times New Roman" w:hAnsi="Times New Roman" w:cs="Times New Roman"/>
          <w:sz w:val="28"/>
          <w:szCs w:val="28"/>
        </w:rPr>
        <w:t xml:space="preserve"> Бюргера В.А.Жуковским и В.В.Левиком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630D">
        <w:rPr>
          <w:rFonts w:ascii="Times New Roman" w:hAnsi="Times New Roman" w:cs="Times New Roman"/>
          <w:sz w:val="28"/>
          <w:szCs w:val="28"/>
        </w:rPr>
        <w:t>доставляющие</w:t>
      </w:r>
      <w:r w:rsidR="004F536A">
        <w:rPr>
          <w:rFonts w:ascii="Times New Roman" w:hAnsi="Times New Roman" w:cs="Times New Roman"/>
          <w:sz w:val="28"/>
          <w:szCs w:val="28"/>
        </w:rPr>
        <w:t xml:space="preserve"> нам эстетическое наслаждение, являются своего рода препятствием, мешающим нам разглядеть, как это всё сделано, заглянуть внутрь предмета исследования.</w:t>
      </w:r>
      <w:r w:rsidR="00DF30CF">
        <w:rPr>
          <w:rFonts w:ascii="Times New Roman" w:hAnsi="Times New Roman" w:cs="Times New Roman"/>
          <w:sz w:val="28"/>
          <w:szCs w:val="28"/>
        </w:rPr>
        <w:t xml:space="preserve"> Но ведь тем и интересен анализ фоники, что объектом исследования становится минимальная речевая единица, и выявление её способности участвовать в создании и передаче смысла ведёт к постижению глубинных структурных связей  поэтического произведения искусства.</w:t>
      </w:r>
    </w:p>
    <w:p w:rsidR="00FF4669" w:rsidRDefault="00FF4669" w:rsidP="007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выше, в переводе В.В.Левика  баллады Г.Бюргера «Ленора» чаще всего среди гласных преобладают буквы А, О и Е,  среди согласных – буквы </w:t>
      </w:r>
      <w:r w:rsidRPr="00DB6A3B">
        <w:rPr>
          <w:rFonts w:ascii="Times New Roman" w:hAnsi="Times New Roman" w:cs="Times New Roman"/>
          <w:sz w:val="28"/>
          <w:szCs w:val="28"/>
        </w:rPr>
        <w:t>Н , Р, С и Т</w:t>
      </w:r>
      <w:r>
        <w:rPr>
          <w:rFonts w:ascii="Times New Roman" w:hAnsi="Times New Roman" w:cs="Times New Roman"/>
          <w:sz w:val="28"/>
          <w:szCs w:val="28"/>
        </w:rPr>
        <w:t>, а в переводе В.А.Жуковского той же  баллады  чаще всего среди гласных преобладают буквы О и Е,  среди согласных – буквы Н , Р, С и Т.</w:t>
      </w:r>
      <w:r w:rsidR="006A7516">
        <w:rPr>
          <w:rFonts w:ascii="Times New Roman" w:hAnsi="Times New Roman" w:cs="Times New Roman"/>
          <w:sz w:val="28"/>
          <w:szCs w:val="28"/>
        </w:rPr>
        <w:t xml:space="preserve"> Звуковой состав переводных произведений, где особое значение имеют повторы этих согласных</w:t>
      </w:r>
      <w:r w:rsidR="00806643">
        <w:rPr>
          <w:rFonts w:ascii="Times New Roman" w:hAnsi="Times New Roman" w:cs="Times New Roman"/>
          <w:sz w:val="28"/>
          <w:szCs w:val="28"/>
        </w:rPr>
        <w:t xml:space="preserve">, передающих общее </w:t>
      </w:r>
      <w:r w:rsidR="00806643">
        <w:rPr>
          <w:rFonts w:ascii="Times New Roman" w:hAnsi="Times New Roman" w:cs="Times New Roman"/>
          <w:sz w:val="28"/>
          <w:szCs w:val="28"/>
        </w:rPr>
        <w:lastRenderedPageBreak/>
        <w:t>мрачное настроение, тягостное ощущение,</w:t>
      </w:r>
      <w:r w:rsidR="00915F78">
        <w:rPr>
          <w:rFonts w:ascii="Times New Roman" w:hAnsi="Times New Roman" w:cs="Times New Roman"/>
          <w:sz w:val="28"/>
          <w:szCs w:val="28"/>
        </w:rPr>
        <w:t xml:space="preserve"> </w:t>
      </w:r>
      <w:r w:rsidR="00806643">
        <w:rPr>
          <w:rFonts w:ascii="Times New Roman" w:hAnsi="Times New Roman" w:cs="Times New Roman"/>
          <w:sz w:val="28"/>
          <w:szCs w:val="28"/>
        </w:rPr>
        <w:t>усиливают изобразительную яркость: всё страшное, мистическое описано и воспринимается как нечто абсолютно реальное</w:t>
      </w:r>
      <w:r w:rsidR="00915F78">
        <w:rPr>
          <w:rFonts w:ascii="Times New Roman" w:hAnsi="Times New Roman" w:cs="Times New Roman"/>
          <w:sz w:val="28"/>
          <w:szCs w:val="28"/>
        </w:rPr>
        <w:t xml:space="preserve">. </w:t>
      </w:r>
      <w:r w:rsidR="009E1A69">
        <w:rPr>
          <w:rFonts w:ascii="Times New Roman" w:hAnsi="Times New Roman" w:cs="Times New Roman"/>
          <w:sz w:val="28"/>
          <w:szCs w:val="28"/>
        </w:rPr>
        <w:t xml:space="preserve">Разнообразные сочетания свистящего «с» с шипящими создают звуковой образ, вызывающий чувство тревожно-напряжённого ожидания. </w:t>
      </w:r>
      <w:r w:rsidR="00915F78">
        <w:rPr>
          <w:rFonts w:ascii="Times New Roman" w:hAnsi="Times New Roman" w:cs="Times New Roman"/>
          <w:sz w:val="28"/>
          <w:szCs w:val="28"/>
        </w:rPr>
        <w:t>От сцены к сцене автор нагн</w:t>
      </w:r>
      <w:r w:rsidR="009E1A69">
        <w:rPr>
          <w:rFonts w:ascii="Times New Roman" w:hAnsi="Times New Roman" w:cs="Times New Roman"/>
          <w:sz w:val="28"/>
          <w:szCs w:val="28"/>
        </w:rPr>
        <w:t>етает ощущение чего-то ужасного, которое вот-вот произойдёт.</w:t>
      </w:r>
      <w:r w:rsidR="00474B91">
        <w:rPr>
          <w:rFonts w:ascii="Times New Roman" w:hAnsi="Times New Roman" w:cs="Times New Roman"/>
          <w:sz w:val="28"/>
          <w:szCs w:val="28"/>
        </w:rPr>
        <w:t xml:space="preserve"> </w:t>
      </w:r>
      <w:r w:rsidR="00915F78">
        <w:rPr>
          <w:rFonts w:ascii="Times New Roman" w:hAnsi="Times New Roman" w:cs="Times New Roman"/>
          <w:sz w:val="28"/>
          <w:szCs w:val="28"/>
        </w:rPr>
        <w:t>Настойчив</w:t>
      </w:r>
      <w:r w:rsidR="003320C3">
        <w:rPr>
          <w:rFonts w:ascii="Times New Roman" w:hAnsi="Times New Roman" w:cs="Times New Roman"/>
          <w:sz w:val="28"/>
          <w:szCs w:val="28"/>
        </w:rPr>
        <w:t>о звучащая аллитерация  твёрдых «р»,</w:t>
      </w:r>
      <w:r w:rsidR="00915F78">
        <w:rPr>
          <w:rFonts w:ascii="Times New Roman" w:hAnsi="Times New Roman" w:cs="Times New Roman"/>
          <w:sz w:val="28"/>
          <w:szCs w:val="28"/>
        </w:rPr>
        <w:t xml:space="preserve"> «л» не призвана передавать чувство блаженного покоя лирической героини</w:t>
      </w:r>
      <w:r w:rsidR="003320C3">
        <w:rPr>
          <w:rFonts w:ascii="Times New Roman" w:hAnsi="Times New Roman" w:cs="Times New Roman"/>
          <w:sz w:val="28"/>
          <w:szCs w:val="28"/>
        </w:rPr>
        <w:t>, которая умиротворённо созерцает окружающий мир. И это вполне объяснимо: Ленора не верит в милость Бога, в его могущество, в  душе отступницы</w:t>
      </w:r>
      <w:r w:rsidR="009E1A69">
        <w:rPr>
          <w:rFonts w:ascii="Times New Roman" w:hAnsi="Times New Roman" w:cs="Times New Roman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sz w:val="28"/>
          <w:szCs w:val="28"/>
        </w:rPr>
        <w:t xml:space="preserve"> гнев, смятение, потому что из смертного боя не вернулся её возлюбленный.</w:t>
      </w:r>
    </w:p>
    <w:p w:rsidR="00FF4669" w:rsidRDefault="00474B91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ассонанса «е», «о»  придаёт стихам  в последней строфе протяжное, скорбное звучание. Тяжело осознавать, что жизненный путь совсем молодой девушки  завершён</w:t>
      </w:r>
      <w:r w:rsidR="000F1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«И, с жизнью в хищном споре,</w:t>
      </w:r>
      <w:r w:rsidRPr="00474B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Приникла смерть к Леноре</w:t>
      </w:r>
      <w:r w:rsidR="000F1E3C">
        <w:rPr>
          <w:rFonts w:ascii="Times New Roman" w:hAnsi="Times New Roman" w:cs="Times New Roman"/>
          <w:sz w:val="28"/>
          <w:szCs w:val="28"/>
        </w:rPr>
        <w:t>».</w:t>
      </w:r>
    </w:p>
    <w:p w:rsidR="000F1E3C" w:rsidRDefault="000F1E3C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кажется, эти последние строки и будут самыми  страшными, наиболее драматичными, потому что в них заключён важный смысл: ничего не  может быть хуже смерти в самом расцвете жизненных сил, никакого другого выбора для отступника, кроме наказания, нет.</w:t>
      </w:r>
    </w:p>
    <w:p w:rsidR="004455BA" w:rsidRDefault="00DF30CF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рассматривать по отдельности своеобразную развязку </w:t>
      </w:r>
      <w:r w:rsidR="0019667E">
        <w:rPr>
          <w:rFonts w:ascii="Times New Roman" w:hAnsi="Times New Roman" w:cs="Times New Roman"/>
          <w:sz w:val="28"/>
          <w:szCs w:val="28"/>
        </w:rPr>
        <w:t xml:space="preserve">(последние 8 строк) </w:t>
      </w:r>
      <w:r>
        <w:rPr>
          <w:rFonts w:ascii="Times New Roman" w:hAnsi="Times New Roman" w:cs="Times New Roman"/>
          <w:sz w:val="28"/>
          <w:szCs w:val="28"/>
        </w:rPr>
        <w:t xml:space="preserve">поэтических произведений с точки зрения фонетических особенностей, то </w:t>
      </w:r>
      <w:r w:rsidR="0019667E">
        <w:rPr>
          <w:rFonts w:ascii="Times New Roman" w:hAnsi="Times New Roman" w:cs="Times New Roman"/>
          <w:sz w:val="28"/>
          <w:szCs w:val="28"/>
        </w:rPr>
        <w:t>получается следующее.</w:t>
      </w: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переводном фрагменте Левика преобладает ассонанс «о» (1</w:t>
      </w:r>
      <w:r w:rsidR="00CC76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повторов</w:t>
      </w:r>
      <w:r w:rsidR="00CC761D">
        <w:rPr>
          <w:rFonts w:ascii="Times New Roman" w:hAnsi="Times New Roman" w:cs="Times New Roman"/>
          <w:sz w:val="28"/>
          <w:szCs w:val="28"/>
        </w:rPr>
        <w:t xml:space="preserve"> звука сильной позиции</w:t>
      </w:r>
      <w:r>
        <w:rPr>
          <w:rFonts w:ascii="Times New Roman" w:hAnsi="Times New Roman" w:cs="Times New Roman"/>
          <w:sz w:val="28"/>
          <w:szCs w:val="28"/>
        </w:rPr>
        <w:t xml:space="preserve">) над другими гласными. </w:t>
      </w:r>
    </w:p>
    <w:p w:rsidR="004455BA" w:rsidRPr="004D08A9" w:rsidRDefault="004455BA" w:rsidP="002E5E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08A9">
        <w:rPr>
          <w:rFonts w:ascii="Times New Roman" w:hAnsi="Times New Roman" w:cs="Times New Roman"/>
          <w:sz w:val="24"/>
          <w:szCs w:val="24"/>
        </w:rPr>
        <w:t>А духи гор, долин и вод</w:t>
      </w:r>
    </w:p>
    <w:p w:rsidR="004455BA" w:rsidRPr="004D08A9" w:rsidRDefault="004455BA" w:rsidP="007E1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9">
        <w:rPr>
          <w:rFonts w:ascii="Times New Roman" w:hAnsi="Times New Roman" w:cs="Times New Roman"/>
          <w:sz w:val="24"/>
          <w:szCs w:val="24"/>
        </w:rPr>
        <w:t>Кружились рой за роем,</w:t>
      </w:r>
    </w:p>
    <w:p w:rsidR="004455BA" w:rsidRPr="004D08A9" w:rsidRDefault="004455BA" w:rsidP="007E1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9">
        <w:rPr>
          <w:rFonts w:ascii="Times New Roman" w:hAnsi="Times New Roman" w:cs="Times New Roman"/>
          <w:sz w:val="24"/>
          <w:szCs w:val="24"/>
        </w:rPr>
        <w:t>Сплетались в мерный хоровод</w:t>
      </w:r>
    </w:p>
    <w:p w:rsidR="004455BA" w:rsidRPr="004D08A9" w:rsidRDefault="004455BA" w:rsidP="007E1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9">
        <w:rPr>
          <w:rFonts w:ascii="Times New Roman" w:hAnsi="Times New Roman" w:cs="Times New Roman"/>
          <w:sz w:val="24"/>
          <w:szCs w:val="24"/>
        </w:rPr>
        <w:t>И выли скорбным воем:</w:t>
      </w:r>
    </w:p>
    <w:p w:rsidR="004455BA" w:rsidRPr="004D08A9" w:rsidRDefault="004455BA" w:rsidP="007E1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9">
        <w:rPr>
          <w:rFonts w:ascii="Times New Roman" w:hAnsi="Times New Roman" w:cs="Times New Roman"/>
          <w:sz w:val="24"/>
          <w:szCs w:val="24"/>
        </w:rPr>
        <w:t>"Терпи! Пусть горестен твой век,</w:t>
      </w:r>
    </w:p>
    <w:p w:rsidR="004455BA" w:rsidRPr="004D08A9" w:rsidRDefault="004455BA" w:rsidP="007E1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9">
        <w:rPr>
          <w:rFonts w:ascii="Times New Roman" w:hAnsi="Times New Roman" w:cs="Times New Roman"/>
          <w:sz w:val="24"/>
          <w:szCs w:val="24"/>
        </w:rPr>
        <w:t>Смирись пред Богом, человек!</w:t>
      </w:r>
    </w:p>
    <w:p w:rsidR="004455BA" w:rsidRPr="004D08A9" w:rsidRDefault="004455BA" w:rsidP="007E1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9">
        <w:rPr>
          <w:rFonts w:ascii="Times New Roman" w:hAnsi="Times New Roman" w:cs="Times New Roman"/>
          <w:sz w:val="24"/>
          <w:szCs w:val="24"/>
        </w:rPr>
        <w:t>Прах будет взят могилой,</w:t>
      </w:r>
    </w:p>
    <w:p w:rsidR="004455BA" w:rsidRPr="004D08A9" w:rsidRDefault="004455BA" w:rsidP="007E1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9">
        <w:rPr>
          <w:rFonts w:ascii="Times New Roman" w:hAnsi="Times New Roman" w:cs="Times New Roman"/>
          <w:sz w:val="24"/>
          <w:szCs w:val="24"/>
        </w:rPr>
        <w:t>А душу Бог помилуй!"</w:t>
      </w:r>
    </w:p>
    <w:p w:rsidR="004455BA" w:rsidRDefault="004455BA" w:rsidP="007E1C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24003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667E" w:rsidRDefault="00AC2660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22AAB">
        <w:rPr>
          <w:rFonts w:ascii="Times New Roman" w:hAnsi="Times New Roman" w:cs="Times New Roman"/>
          <w:sz w:val="28"/>
          <w:szCs w:val="28"/>
        </w:rPr>
        <w:t xml:space="preserve"> в сочетании с «тяжёлыми» согласными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CC761D">
        <w:rPr>
          <w:rFonts w:ascii="Times New Roman" w:hAnsi="Times New Roman" w:cs="Times New Roman"/>
          <w:sz w:val="28"/>
          <w:szCs w:val="28"/>
        </w:rPr>
        <w:t xml:space="preserve">», «м», «р», «в» </w:t>
      </w:r>
      <w:r>
        <w:rPr>
          <w:rFonts w:ascii="Times New Roman" w:hAnsi="Times New Roman" w:cs="Times New Roman"/>
          <w:sz w:val="28"/>
          <w:szCs w:val="28"/>
        </w:rPr>
        <w:t xml:space="preserve">звучит как приговор, </w:t>
      </w:r>
      <w:r w:rsidR="00622AAB">
        <w:rPr>
          <w:rFonts w:ascii="Times New Roman" w:hAnsi="Times New Roman" w:cs="Times New Roman"/>
          <w:sz w:val="28"/>
          <w:szCs w:val="28"/>
        </w:rPr>
        <w:t xml:space="preserve"> позволяет утвердиться в мысли: «Смирись пред Богом, человек!»</w:t>
      </w:r>
      <w:r w:rsidR="008B396C">
        <w:rPr>
          <w:rFonts w:ascii="Times New Roman" w:hAnsi="Times New Roman" w:cs="Times New Roman"/>
          <w:sz w:val="28"/>
          <w:szCs w:val="28"/>
        </w:rPr>
        <w:t>. Этот фрагмент, очевидно, и будет наиболее удачным (страшным, драматичным).</w:t>
      </w:r>
    </w:p>
    <w:p w:rsidR="004455BA" w:rsidRDefault="00AC2660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396C">
        <w:rPr>
          <w:rFonts w:ascii="Times New Roman" w:hAnsi="Times New Roman" w:cs="Times New Roman"/>
          <w:sz w:val="28"/>
          <w:szCs w:val="28"/>
        </w:rPr>
        <w:t>о</w:t>
      </w:r>
      <w:r w:rsidR="0019667E">
        <w:rPr>
          <w:rFonts w:ascii="Times New Roman" w:hAnsi="Times New Roman" w:cs="Times New Roman"/>
          <w:sz w:val="28"/>
          <w:szCs w:val="28"/>
        </w:rPr>
        <w:t xml:space="preserve"> фрагменте</w:t>
      </w:r>
      <w:r w:rsidR="008B396C">
        <w:rPr>
          <w:rFonts w:ascii="Times New Roman" w:hAnsi="Times New Roman" w:cs="Times New Roman"/>
          <w:sz w:val="28"/>
          <w:szCs w:val="28"/>
        </w:rPr>
        <w:t xml:space="preserve"> же </w:t>
      </w:r>
      <w:r w:rsidR="0019667E">
        <w:rPr>
          <w:rFonts w:ascii="Times New Roman" w:hAnsi="Times New Roman" w:cs="Times New Roman"/>
          <w:sz w:val="28"/>
          <w:szCs w:val="28"/>
        </w:rPr>
        <w:t xml:space="preserve"> Жуковского </w:t>
      </w:r>
      <w:r>
        <w:rPr>
          <w:rFonts w:ascii="Times New Roman" w:hAnsi="Times New Roman" w:cs="Times New Roman"/>
          <w:sz w:val="28"/>
          <w:szCs w:val="28"/>
        </w:rPr>
        <w:t xml:space="preserve">преобладает </w:t>
      </w:r>
      <w:r w:rsidR="0019667E">
        <w:rPr>
          <w:rFonts w:ascii="Times New Roman" w:hAnsi="Times New Roman" w:cs="Times New Roman"/>
          <w:sz w:val="28"/>
          <w:szCs w:val="28"/>
        </w:rPr>
        <w:t xml:space="preserve"> ассонанс «</w:t>
      </w:r>
      <w:r w:rsidR="00CC761D">
        <w:rPr>
          <w:rFonts w:ascii="Times New Roman" w:hAnsi="Times New Roman" w:cs="Times New Roman"/>
          <w:sz w:val="28"/>
          <w:szCs w:val="28"/>
        </w:rPr>
        <w:t>э</w:t>
      </w:r>
      <w:r w:rsidR="0019667E">
        <w:rPr>
          <w:rFonts w:ascii="Times New Roman" w:hAnsi="Times New Roman" w:cs="Times New Roman"/>
          <w:sz w:val="28"/>
          <w:szCs w:val="28"/>
        </w:rPr>
        <w:t>» (6 повторов</w:t>
      </w:r>
      <w:r w:rsidR="00CC761D">
        <w:rPr>
          <w:rFonts w:ascii="Times New Roman" w:hAnsi="Times New Roman" w:cs="Times New Roman"/>
          <w:sz w:val="28"/>
          <w:szCs w:val="28"/>
        </w:rPr>
        <w:t xml:space="preserve"> звука сильной позиции</w:t>
      </w:r>
      <w:r w:rsidR="0019667E">
        <w:rPr>
          <w:rFonts w:ascii="Times New Roman" w:hAnsi="Times New Roman" w:cs="Times New Roman"/>
          <w:sz w:val="28"/>
          <w:szCs w:val="28"/>
        </w:rPr>
        <w:t>)</w:t>
      </w:r>
      <w:r w:rsidR="00622AAB">
        <w:rPr>
          <w:rFonts w:ascii="Times New Roman" w:hAnsi="Times New Roman" w:cs="Times New Roman"/>
          <w:sz w:val="28"/>
          <w:szCs w:val="28"/>
        </w:rPr>
        <w:t xml:space="preserve"> над другими гласными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мягкими согласными. </w:t>
      </w:r>
    </w:p>
    <w:p w:rsidR="004455BA" w:rsidRDefault="004455BA" w:rsidP="007E1C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55BA" w:rsidRDefault="004455BA" w:rsidP="007E1C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eastAsia="Times New Roman" w:hAnsi="Times New Roman" w:cs="Times New Roman"/>
          <w:sz w:val="24"/>
          <w:szCs w:val="24"/>
        </w:rPr>
        <w:lastRenderedPageBreak/>
        <w:t>И в блеске месячных лучей,</w:t>
      </w:r>
      <w:r w:rsidRPr="00AA5A01">
        <w:rPr>
          <w:rFonts w:ascii="Times New Roman" w:eastAsia="Times New Roman" w:hAnsi="Times New Roman" w:cs="Times New Roman"/>
          <w:sz w:val="24"/>
          <w:szCs w:val="24"/>
        </w:rPr>
        <w:br/>
        <w:t>Рука с рукой, летает,</w:t>
      </w:r>
      <w:r w:rsidRPr="00AA5A01">
        <w:rPr>
          <w:rFonts w:ascii="Times New Roman" w:eastAsia="Times New Roman" w:hAnsi="Times New Roman" w:cs="Times New Roman"/>
          <w:sz w:val="24"/>
          <w:szCs w:val="24"/>
        </w:rPr>
        <w:br/>
        <w:t>Виясь над ней, толпа теней</w:t>
      </w:r>
      <w:r w:rsidRPr="00AA5A01">
        <w:rPr>
          <w:rFonts w:ascii="Times New Roman" w:eastAsia="Times New Roman" w:hAnsi="Times New Roman" w:cs="Times New Roman"/>
          <w:sz w:val="24"/>
          <w:szCs w:val="24"/>
        </w:rPr>
        <w:br/>
        <w:t>И так ей припевает:</w:t>
      </w:r>
      <w:r w:rsidRPr="00AA5A01">
        <w:rPr>
          <w:rFonts w:ascii="Times New Roman" w:eastAsia="Times New Roman" w:hAnsi="Times New Roman" w:cs="Times New Roman"/>
          <w:sz w:val="24"/>
          <w:szCs w:val="24"/>
        </w:rPr>
        <w:br/>
        <w:t>«Терпи, терпи, хоть ноет грудь;</w:t>
      </w:r>
      <w:r w:rsidRPr="00AA5A01">
        <w:rPr>
          <w:rFonts w:ascii="Times New Roman" w:eastAsia="Times New Roman" w:hAnsi="Times New Roman" w:cs="Times New Roman"/>
          <w:sz w:val="24"/>
          <w:szCs w:val="24"/>
        </w:rPr>
        <w:br/>
        <w:t>Творцу в бедах покорна будь;</w:t>
      </w:r>
      <w:r w:rsidRPr="00AA5A01">
        <w:rPr>
          <w:rFonts w:ascii="Times New Roman" w:eastAsia="Times New Roman" w:hAnsi="Times New Roman" w:cs="Times New Roman"/>
          <w:sz w:val="24"/>
          <w:szCs w:val="24"/>
        </w:rPr>
        <w:br/>
        <w:t>Твой труп сойди в могилу!</w:t>
      </w:r>
      <w:r w:rsidRPr="00AA5A01">
        <w:rPr>
          <w:rFonts w:ascii="Times New Roman" w:eastAsia="Times New Roman" w:hAnsi="Times New Roman" w:cs="Times New Roman"/>
          <w:sz w:val="24"/>
          <w:szCs w:val="24"/>
        </w:rPr>
        <w:br/>
        <w:t>А душу бог помилуй!»</w:t>
      </w:r>
    </w:p>
    <w:p w:rsidR="004455BA" w:rsidRDefault="004455BA" w:rsidP="007E1C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55BA" w:rsidRDefault="004455BA" w:rsidP="007E1C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24003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455BA" w:rsidRDefault="004455BA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660" w:rsidRDefault="00A5630D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</w:t>
      </w:r>
      <w:r w:rsidR="00AC2660">
        <w:rPr>
          <w:rFonts w:ascii="Times New Roman" w:hAnsi="Times New Roman" w:cs="Times New Roman"/>
          <w:sz w:val="28"/>
          <w:szCs w:val="28"/>
        </w:rPr>
        <w:t xml:space="preserve">риём </w:t>
      </w:r>
      <w:r>
        <w:rPr>
          <w:rFonts w:ascii="Times New Roman" w:hAnsi="Times New Roman" w:cs="Times New Roman"/>
          <w:sz w:val="28"/>
          <w:szCs w:val="28"/>
        </w:rPr>
        <w:t>помогает избежать</w:t>
      </w:r>
      <w:r w:rsidR="00F41881">
        <w:rPr>
          <w:rFonts w:ascii="Times New Roman" w:hAnsi="Times New Roman" w:cs="Times New Roman"/>
          <w:sz w:val="28"/>
          <w:szCs w:val="28"/>
        </w:rPr>
        <w:t xml:space="preserve"> нежелательной для автора </w:t>
      </w:r>
      <w:r>
        <w:rPr>
          <w:rFonts w:ascii="Times New Roman" w:hAnsi="Times New Roman" w:cs="Times New Roman"/>
          <w:sz w:val="28"/>
          <w:szCs w:val="28"/>
        </w:rPr>
        <w:t xml:space="preserve"> категоричности приговора</w:t>
      </w:r>
      <w:r w:rsidR="00F418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60">
        <w:rPr>
          <w:rFonts w:ascii="Times New Roman" w:hAnsi="Times New Roman" w:cs="Times New Roman"/>
          <w:sz w:val="28"/>
          <w:szCs w:val="28"/>
        </w:rPr>
        <w:t>позволяет угадать неспешную «мелодию» проповеди: «Терпи, терпи, хоть ноет грудь;</w:t>
      </w:r>
      <w:r w:rsidR="00AC2660" w:rsidRPr="00AC2660">
        <w:rPr>
          <w:rFonts w:ascii="Times New Roman" w:hAnsi="Times New Roman" w:cs="Times New Roman"/>
          <w:sz w:val="28"/>
          <w:szCs w:val="28"/>
        </w:rPr>
        <w:t>/</w:t>
      </w:r>
      <w:r w:rsidR="00AC2660">
        <w:rPr>
          <w:rFonts w:ascii="Times New Roman" w:hAnsi="Times New Roman" w:cs="Times New Roman"/>
          <w:sz w:val="28"/>
          <w:szCs w:val="28"/>
        </w:rPr>
        <w:t xml:space="preserve"> Творцу в бедах покорна будь…»</w:t>
      </w:r>
    </w:p>
    <w:p w:rsidR="008B396C" w:rsidRDefault="008B396C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30CF" w:rsidRPr="007D6A96" w:rsidRDefault="00AC2660" w:rsidP="007E1C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анализируя переводы двух авторов</w:t>
      </w:r>
      <w:r w:rsidR="00F41881">
        <w:rPr>
          <w:rFonts w:ascii="Times New Roman" w:hAnsi="Times New Roman" w:cs="Times New Roman"/>
          <w:sz w:val="28"/>
          <w:szCs w:val="28"/>
        </w:rPr>
        <w:t xml:space="preserve">, </w:t>
      </w:r>
      <w:r w:rsidR="008B396C">
        <w:rPr>
          <w:rFonts w:ascii="Times New Roman" w:hAnsi="Times New Roman" w:cs="Times New Roman"/>
          <w:sz w:val="28"/>
          <w:szCs w:val="28"/>
        </w:rPr>
        <w:t>мы выявили</w:t>
      </w:r>
      <w:r w:rsidR="00F41881">
        <w:rPr>
          <w:rFonts w:ascii="Times New Roman" w:hAnsi="Times New Roman" w:cs="Times New Roman"/>
          <w:sz w:val="28"/>
          <w:szCs w:val="28"/>
        </w:rPr>
        <w:t xml:space="preserve">, что частота </w:t>
      </w:r>
      <w:r w:rsidR="00F41881" w:rsidRPr="004A1D89">
        <w:rPr>
          <w:rFonts w:ascii="Times New Roman" w:hAnsi="Times New Roman" w:cs="Times New Roman"/>
          <w:sz w:val="28"/>
          <w:szCs w:val="28"/>
        </w:rPr>
        <w:t xml:space="preserve"> использования гласных и согласных букв </w:t>
      </w:r>
      <w:r w:rsidR="00F41881">
        <w:rPr>
          <w:rFonts w:ascii="Times New Roman" w:hAnsi="Times New Roman" w:cs="Times New Roman"/>
          <w:sz w:val="28"/>
          <w:szCs w:val="28"/>
        </w:rPr>
        <w:t>в стихотворных текстах</w:t>
      </w:r>
      <w:r w:rsidR="00F41881" w:rsidRPr="00F41881">
        <w:rPr>
          <w:rFonts w:ascii="Times New Roman" w:hAnsi="Times New Roman" w:cs="Times New Roman"/>
          <w:sz w:val="28"/>
          <w:szCs w:val="28"/>
        </w:rPr>
        <w:t xml:space="preserve"> </w:t>
      </w:r>
      <w:r w:rsidR="00F4188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41881" w:rsidRPr="004A1D89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F41881">
        <w:rPr>
          <w:rFonts w:ascii="Times New Roman" w:hAnsi="Times New Roman" w:cs="Times New Roman"/>
          <w:sz w:val="28"/>
          <w:szCs w:val="28"/>
        </w:rPr>
        <w:t xml:space="preserve"> на их звучание, но и тесно связана с их содержанием . Но</w:t>
      </w:r>
      <w:r w:rsidR="008B396C">
        <w:rPr>
          <w:rFonts w:ascii="Times New Roman" w:hAnsi="Times New Roman" w:cs="Times New Roman"/>
          <w:sz w:val="28"/>
          <w:szCs w:val="28"/>
        </w:rPr>
        <w:t xml:space="preserve"> рассмотрение фоники имеет смысл лишь тогда, когда мы имеем дело с очевидным и значимым использованием звукового под</w:t>
      </w:r>
      <w:r w:rsidR="00F41881">
        <w:rPr>
          <w:rFonts w:ascii="Times New Roman" w:hAnsi="Times New Roman" w:cs="Times New Roman"/>
          <w:sz w:val="28"/>
          <w:szCs w:val="28"/>
        </w:rPr>
        <w:t xml:space="preserve">бора в стихотворном тексте, и особенно в переводном. </w:t>
      </w:r>
      <w:r w:rsidR="0019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69" w:rsidRPr="007D6A96" w:rsidRDefault="00FF4669" w:rsidP="007E1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69" w:rsidRDefault="00FF4669" w:rsidP="007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E32" w:rsidRDefault="002E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C85" w:rsidRDefault="002E5E32" w:rsidP="002E5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3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Библиография.</w:t>
      </w:r>
    </w:p>
    <w:p w:rsidR="002E5E32" w:rsidRDefault="002E5E32" w:rsidP="002E5E32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В.Н. Анализ поэтического текста. Учеб.  Пособие для учащихся ст.кл. </w:t>
      </w:r>
      <w:r w:rsidRPr="006963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В.Н.Александров, О.А.Александрова. – Челябинск: Взгляд, 2006. – 159 с.</w:t>
      </w:r>
    </w:p>
    <w:p w:rsidR="00C1091B" w:rsidRDefault="00C1091B" w:rsidP="00C1091B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Макарычев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Ю.Н. «Элементы статистики и теории вероятностей». «Просвещение». 2006</w:t>
      </w:r>
    </w:p>
    <w:p w:rsidR="00C1091B" w:rsidRPr="00C1091B" w:rsidRDefault="00C1091B" w:rsidP="00C1091B">
      <w:pPr>
        <w:pStyle w:val="a7"/>
        <w:numPr>
          <w:ilvl w:val="0"/>
          <w:numId w:val="13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1091B">
        <w:rPr>
          <w:rFonts w:ascii="Times New Roman" w:hAnsi="Times New Roman" w:cs="Times New Roman"/>
          <w:sz w:val="28"/>
          <w:szCs w:val="28"/>
        </w:rPr>
        <w:t>Лысенко С.Н., Дмитриева И.А.-«Общая теория статистики»-Москва,ИД   «ФОРУМ»--ИНФРАМ-М, 2008г.</w:t>
      </w:r>
    </w:p>
    <w:p w:rsidR="00C1091B" w:rsidRPr="00C1091B" w:rsidRDefault="00C1091B" w:rsidP="00C1091B">
      <w:pPr>
        <w:pStyle w:val="a7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C1091B">
        <w:rPr>
          <w:rFonts w:ascii="Calibri" w:eastAsia="Times New Roman" w:hAnsi="Calibri" w:cs="Times New Roman"/>
          <w:sz w:val="28"/>
          <w:szCs w:val="28"/>
        </w:rPr>
        <w:t>Студенецкая В.Н.</w:t>
      </w:r>
      <w:r w:rsidRPr="00C1091B">
        <w:rPr>
          <w:sz w:val="28"/>
          <w:szCs w:val="28"/>
        </w:rPr>
        <w:t xml:space="preserve"> </w:t>
      </w:r>
      <w:r w:rsidRPr="00C1091B">
        <w:rPr>
          <w:rFonts w:ascii="Calibri" w:eastAsia="Times New Roman" w:hAnsi="Calibri" w:cs="Times New Roman"/>
          <w:sz w:val="28"/>
          <w:szCs w:val="28"/>
        </w:rPr>
        <w:t xml:space="preserve">«Решение задач по статистике, комбинаторике и </w:t>
      </w:r>
    </w:p>
    <w:p w:rsidR="00C1091B" w:rsidRPr="00C1091B" w:rsidRDefault="00C1091B" w:rsidP="00C1091B">
      <w:pPr>
        <w:pStyle w:val="a7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091B">
        <w:rPr>
          <w:rFonts w:ascii="Calibri" w:eastAsia="Times New Roman" w:hAnsi="Calibri" w:cs="Times New Roman"/>
          <w:sz w:val="28"/>
          <w:szCs w:val="28"/>
        </w:rPr>
        <w:t>теории вероятностей». «Учитель».2004</w:t>
      </w:r>
    </w:p>
    <w:p w:rsidR="00C1091B" w:rsidRPr="00C1091B" w:rsidRDefault="00C1091B" w:rsidP="00C1091B">
      <w:pPr>
        <w:pStyle w:val="a7"/>
        <w:numPr>
          <w:ilvl w:val="0"/>
          <w:numId w:val="13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1091B">
        <w:rPr>
          <w:rFonts w:ascii="Times New Roman" w:hAnsi="Times New Roman" w:cs="Times New Roman"/>
          <w:sz w:val="28"/>
          <w:szCs w:val="28"/>
        </w:rPr>
        <w:t>Энциклопедия для детей. Т.11. Математика- Москва, Аванта+, 1998г.</w:t>
      </w:r>
    </w:p>
    <w:p w:rsidR="002E5E32" w:rsidRPr="002E5E32" w:rsidRDefault="002E5E32" w:rsidP="002E5E32">
      <w:pPr>
        <w:rPr>
          <w:rFonts w:ascii="Times New Roman" w:hAnsi="Times New Roman" w:cs="Times New Roman"/>
          <w:sz w:val="28"/>
          <w:szCs w:val="28"/>
        </w:rPr>
      </w:pPr>
    </w:p>
    <w:p w:rsidR="002E5E32" w:rsidRPr="002E5E32" w:rsidRDefault="002E5E32" w:rsidP="002E5E32">
      <w:pPr>
        <w:rPr>
          <w:rFonts w:ascii="Times New Roman" w:hAnsi="Times New Roman" w:cs="Times New Roman"/>
          <w:sz w:val="28"/>
          <w:szCs w:val="28"/>
        </w:rPr>
      </w:pPr>
    </w:p>
    <w:p w:rsidR="002E5E32" w:rsidRPr="002E5E32" w:rsidRDefault="002E5E32" w:rsidP="002E5E32">
      <w:pPr>
        <w:rPr>
          <w:rFonts w:ascii="Times New Roman" w:hAnsi="Times New Roman" w:cs="Times New Roman"/>
          <w:sz w:val="28"/>
          <w:szCs w:val="28"/>
        </w:rPr>
      </w:pPr>
    </w:p>
    <w:p w:rsidR="002E5E32" w:rsidRPr="002E5E32" w:rsidRDefault="002E5E32" w:rsidP="002E5E32">
      <w:pPr>
        <w:rPr>
          <w:rFonts w:ascii="Times New Roman" w:hAnsi="Times New Roman" w:cs="Times New Roman"/>
          <w:sz w:val="28"/>
          <w:szCs w:val="28"/>
        </w:rPr>
      </w:pPr>
    </w:p>
    <w:p w:rsidR="002E5E32" w:rsidRPr="002E5E32" w:rsidRDefault="002E5E32" w:rsidP="002E5E32">
      <w:pPr>
        <w:rPr>
          <w:rFonts w:ascii="Times New Roman" w:hAnsi="Times New Roman" w:cs="Times New Roman"/>
          <w:sz w:val="28"/>
          <w:szCs w:val="28"/>
        </w:rPr>
      </w:pPr>
    </w:p>
    <w:p w:rsidR="002E5E32" w:rsidRPr="00C1091B" w:rsidRDefault="00C1091B" w:rsidP="00C1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1B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5E32" w:rsidRDefault="00103A8D" w:rsidP="00C1091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2E5E32" w:rsidRPr="00C1091B">
          <w:rPr>
            <w:rStyle w:val="ad"/>
            <w:rFonts w:ascii="Times New Roman" w:hAnsi="Times New Roman" w:cs="Times New Roman"/>
            <w:sz w:val="28"/>
            <w:szCs w:val="28"/>
          </w:rPr>
          <w:t>http://ru.wikipedia.org/wiki/</w:t>
        </w:r>
      </w:hyperlink>
      <w:r w:rsidR="002E5E32" w:rsidRPr="00C109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91B" w:rsidRDefault="00103A8D" w:rsidP="00C1091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1091B" w:rsidRPr="003973B5">
          <w:rPr>
            <w:rStyle w:val="ad"/>
            <w:rFonts w:ascii="Times New Roman" w:hAnsi="Times New Roman" w:cs="Times New Roman"/>
            <w:sz w:val="28"/>
            <w:szCs w:val="28"/>
          </w:rPr>
          <w:t>http://comp5.ru/Raznoe/Statistica/Stat1-2.php</w:t>
        </w:r>
      </w:hyperlink>
    </w:p>
    <w:p w:rsidR="002E5E32" w:rsidRPr="00C5378A" w:rsidRDefault="00103A8D" w:rsidP="002E5E3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</w:rPr>
          <w:t xml:space="preserve">«Статистика»-презентация выполненная в программе  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Microsoft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</w:rPr>
          <w:t xml:space="preserve"> 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</w:rPr>
          <w:t xml:space="preserve"> 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</w:rPr>
          <w:t xml:space="preserve"> 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Point</w:t>
        </w:r>
        <w:r w:rsidR="00C5378A" w:rsidRPr="00F3408B">
          <w:rPr>
            <w:rStyle w:val="ad"/>
            <w:rFonts w:ascii="Times New Roman" w:hAnsi="Times New Roman" w:cs="Times New Roman"/>
            <w:sz w:val="28"/>
            <w:szCs w:val="28"/>
          </w:rPr>
          <w:t xml:space="preserve"> 2007</w:t>
        </w:r>
      </w:hyperlink>
      <w:r w:rsidR="00C5378A" w:rsidRPr="00C53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8A" w:rsidRDefault="002E5E32" w:rsidP="002E5E3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378A" w:rsidRDefault="00C5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E32" w:rsidRDefault="00C5378A" w:rsidP="00C5378A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378A" w:rsidRDefault="00C5378A" w:rsidP="00C5378A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«Ленора» в переводе В.А.Жуковского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378A" w:rsidTr="00632DB3">
        <w:tc>
          <w:tcPr>
            <w:tcW w:w="4785" w:type="dxa"/>
          </w:tcPr>
          <w:p w:rsidR="00C5378A" w:rsidRDefault="00C5378A" w:rsidP="00C5378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Леноре снился страшный сон,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Проснулася в испуге.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«Где милый? Что с ним? Жив ли он?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верен ли подруге?»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Пошел в чужую он страну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Фридериком на войну;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Никто об нем не слышит;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сам он к ней не пишет.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С императрицею король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что-то раздружились,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кровь лилась, лилась... доколь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Они не помирились.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оба войска, кончив бой,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музы́кой, песнями, пальбой,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торжественностью ратной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Пустились в путь обратный.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Идут! идут! за строем строй;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Пылят, гремят, сверкают;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Родные, ближние толпой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Встречать их выбегают;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обнял друга нежный друг,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сын отца, жену супруг;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радость... а Леноре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Отчаянное горе.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Она обходит ратный строй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друга вызывает;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вести нет ей никакой: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Никто об нем не знает.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же мимо рать прошла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свет божий прокляла,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громко зарыдала,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землю упала.</w:t>
            </w:r>
          </w:p>
          <w:p w:rsidR="00C5378A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К Леноре мать бежит с тоской: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 так тебя волнует?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сделалось, дитя, с тобой?»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дочь свою целует.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друг мой, друг мой, все прошло!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жизнь не жизнь, а скорбь и зло;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 бог врагом Леноре...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горе мне! о горе!»</w:t>
            </w:r>
          </w:p>
          <w:p w:rsidR="00C5378A" w:rsidRDefault="00C5378A" w:rsidP="00C537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78A" w:rsidRDefault="00C5378A" w:rsidP="00C5378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 ее, небесный царь!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Родная, помолися;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благ, его руки мы тварь: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 ним душей смирися».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друг мой, друг мой, все как сон...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Немилостив со мною он;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 ним мой крик был тщетен...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глух и безответен».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«Дитя, от жалоб удержись;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Смири души тревогу;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Пречистых тайн причастись,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Пожертвуй сердцем богу».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друг мой, что во мне кипит,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Того и бог не усмирит: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 тайнами, ни жертвой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оживится мертвый».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«Но что, когда он сам забыл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Любви святое слово,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прежней клятве изменил,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связан клятвой новой?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ты, и ты об нем забудь;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рви тоской напрасной грудь;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слез предатель;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Ему судья создатель».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«О друг мой, друг мой, все прошло;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Пропавшее пропало;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Жизнь безотрадную назло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провиденье дало...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Угасни ты, противный свет!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Погибни, жизнь, где друга нет!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 бог врагом Леноре...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горе мне! о горе!»</w:t>
            </w:r>
          </w:p>
          <w:p w:rsidR="00C5378A" w:rsidRPr="00AA5A01" w:rsidRDefault="00C5378A" w:rsidP="00C53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«Небесный царь, да ей простит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Твое долготерпенье!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не знает, что творит: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Ее душа в забвенье.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Дитя, земную скорбь забудь: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Ведет ко благу божий путь;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Смиренным рай награда.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Страшись мучений ада».</w:t>
            </w:r>
          </w:p>
          <w:p w:rsidR="00C5378A" w:rsidRPr="00C5378A" w:rsidRDefault="00C5378A" w:rsidP="00C5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B3" w:rsidTr="00632D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2DB3" w:rsidRPr="00AA5A01" w:rsidRDefault="00632DB3" w:rsidP="00632DB3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«О друг мой, что небесный рай?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адское мученье?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ним вместе — все небесный рай;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ним розно — все мученье;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Угасни ты, противный свет!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Погибни, жизнь, где друга нет!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ним розно умерла я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здесь и там для рая».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Так дерзко, полная тоской,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Душа в ней бунтовала...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Творца на суд она с собой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Безумно вызывала,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Терзалась, волосы рвала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той поры, как ночь пришла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темный свод над нами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Усыпался звездами.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вот... как будто легкий скок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Коня в тиши раздался: 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Несется по полю ездок; 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Гремя, к крыльцу примчался;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Гремя, взбежал он на крыльцо;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двери брякнуло кольцо...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ней жилки задрожали...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Сквозь дверь ей прошептали: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«Скорей! сойди ко мне, мой свет!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ждешь ли друга, спишь ли?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Меня забыла ты иль нет?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Смеешься ли, грустишь ли?»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«Ах! малый... бог тебя принес!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я... от горьких, горьких слез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свет в очах затмился...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как здесь очутился?»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«Седлаем в полночь мы коней...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еду издалёка.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медли, друг; сойди скорей;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Путь долог, мало срока».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«На что спешить, мой милый, нам?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ветер воет по кустам,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тьма ночная в поле;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Побудь со мной на воле».</w:t>
            </w:r>
          </w:p>
          <w:p w:rsidR="00632DB3" w:rsidRDefault="00632DB3" w:rsidP="00632D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нужды нам до тьмы ночной!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кустах пусть ветер воет.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Часы бегут; конь борзый мой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Копытом, землю роет;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Нельзя нам ждать; сойди, дружок;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долгий путь, нам малый срок;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в пору сон и нега: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 миль нам до ночлега».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«Но как же конь твой пролетит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 миль до утра, милый?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слышишь, колокол гудит: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Одиннадцать пробило».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«Но месяц встал, он светит нам...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Гладка дорога мертвецам;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скачем, не боимся;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света мы домчимся».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«Но где же, где твой уголок?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наш приют укромный?»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«Далеко он... пять-шесть досток...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Прохладный, тихий, темный».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«Есть место мне?» — «Обоим нам.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Поедем! все готово там;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Ждут гости в нашей келье;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Пора на новоселье!»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Она подумала, сошла,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коня вспрыгнула,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друга нежно обняла,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вся к нему прильнула.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Помчались... конь бежит, летит.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ним земля шумит, дрожит,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дороги вихри вьются,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камней искры льются.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мимо их холмы, кусты,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Поля, леса летели;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конским топотом мосты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Тряслися и гремели.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 страшно ль?» — «Месяц светит нам!»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«Гладка дорога мертвецам!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что же так дрожишь ты?»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«Зачем о них твердишь ты?»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«Но кто там стонет? Что за звон?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ворона взбудило?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мертвом звон; надгробный стон;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Голосят над могилой».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виден ход: идут, поют,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дрогах тяжкий гроб везут,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голос погребальный,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вой совы печальный.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«Заройте гроб в полночный час: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Слезам теперь не место;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мной! к себе на свадьбу вас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Зову с моей невестой.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мной, певцы; за мной, пасто́р;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Пропой нам многолетье, хор;</w:t>
            </w:r>
          </w:p>
          <w:p w:rsidR="00632DB3" w:rsidRPr="00C5378A" w:rsidRDefault="00632DB3" w:rsidP="00632D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B3" w:rsidTr="00632D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Нам дай на обрученье,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Пасто́р, благословенье».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звон утих... и гроб пропал...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Столпился хор проворно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 дороге побежал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ними тенью черной.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дале, дале!.. конь летит,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ним земля шумит, дрожит,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дороги вихри вьются,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камней искры льются.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сзади, спереди, с боков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Окрестность вся летела: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Поля, холмы, ряды кустов,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Заборы, домы, села.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 страшно ль?» — «Месяц светит нам».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«Гладка дорога мертвецам!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что же так дрожишь ты?»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мертвых все твердишь ты!»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Вот у дороги, над столбом,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висельник чернеет,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Воздушных рой, свиясь кольцом,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Кружится, пляшет, веет.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«Ко мне, за мной, вы, плясуны!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все на пир приглашены!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Скачу, лечу жениться...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 мне! Повеселиться!»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лётом, лётом легкий рой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Пустился вслед за ними,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Шумя, как ветер полевой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 листьями сухими.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дале, дале!.. конь летит,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ним земля шумит, дрожит,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дороги вихри вьются,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камней искры льются.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Вдали, вблизи, со всех сторон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мимо их бежало;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все, как тень, и все, как сон,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Мгновенно пропадало.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 страшно ль?» — «Месяц светит нам».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«Гладка дорога мертвецам!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что же так дрожишь ты?»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«Зачем о них твердишь ты?»</w:t>
            </w:r>
          </w:p>
          <w:p w:rsidR="00632DB3" w:rsidRDefault="00632DB3" w:rsidP="00C5378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конь, мой конь, песок бежит;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чую, ночь свежее;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Мой конь, мой конь, петух кричит;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Мой конь, несись быстрее...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Окончен путь; исполнен срок;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близко, близко уголок;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минуту мы у места...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Приехали, невеста!»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К воротам конь во весь опор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Примчавшись, стал и топнул;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Ездок бичом стегнул затвор —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Затвор со стуком лопнул;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Они кладбище видят там...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Конь быстро мчится по гробам;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Лучи луны сияют,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Кругом кресты мелькают.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что ж, Ленора, что потом?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страх!.. в одно мгновенье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Кусок одежды за куском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Слетел с него, как тленье;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нет уж кожи на костях;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Безглазый череп на плечах;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 каски, нет колета;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в руках скелета.</w:t>
            </w:r>
          </w:p>
          <w:p w:rsidR="00632DB3" w:rsidRPr="00AA5A01" w:rsidRDefault="00632DB3" w:rsidP="0063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прянул... пламя из ноздрей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Волною побежало;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вдруг... все пылью перед ней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Расшиблось и пропало.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вой и стон на вышине;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крик в подземной глубине,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Лежит Ленора в страхе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Полмертвая на прахе.</w:t>
            </w:r>
          </w:p>
          <w:p w:rsidR="00632DB3" w:rsidRDefault="00632DB3" w:rsidP="00632DB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t>И в блеске месячных лучей,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Рука с рукой, летает,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Виясь над ней, толпа теней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так ей припевает: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«Терпи, терпи, хоть ноет грудь;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Творцу в бедах покорна будь;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Твой труп сойди в могилу!</w:t>
            </w:r>
            <w:r w:rsidRPr="00AA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душу бог помилуй!»</w:t>
            </w:r>
          </w:p>
        </w:tc>
      </w:tr>
    </w:tbl>
    <w:p w:rsidR="00C5378A" w:rsidRDefault="00C5378A" w:rsidP="00C5378A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632DB3" w:rsidRDefault="00632DB3" w:rsidP="00632DB3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2DB3" w:rsidRDefault="00632DB3" w:rsidP="00632DB3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«Ленора» в переводе В.В.Левика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32DB3" w:rsidTr="00632D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Леноре снились смерть и кровь,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Проснулась в тяжком страхе.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"Где ты, Вильгельм? Забыл любовь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Иль спишь в кровавом прахе?"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 с войском Фридриха весной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Ушел под Прагу в смертный бой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ни единой вести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шлет своей невесте.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Монархи вражеских держав,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Устав от долгой ссоры,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Смирили гнев и гордый нрав,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мир пресек раздоры.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И, зыбля рдяный шелк знамен,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Под пенье, гул, и гром, и звон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Войска, весельем пьяны,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Идут в родные страны.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вот спешат и стар и млад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 стены, на заставы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Встречать ликующих солдат,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Любимцев бранной славы.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Здесь муж вернулся, наконец,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Там встречен радостно отец, -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Ах, для одной Леноры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Ничьи не светят взоры!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Она идет, бежит, зовет,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Глядит в глаза героям.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Но кто ж ведет убитым счет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Пред лютым вражьим строем?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Ушли! Теперь ты веришь сну?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И, разметав волос волну,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Она в смятенье диком.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пала с криком.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к ней бежит в испуге мать,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Приникла к ней, рыдая.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"Над нами божья благодать,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плачь, не плачь, родная!" -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"О мать, о мать, Вильгельма нет,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Постыл, постыл мне божий свет,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внял Господь Леноре.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 горе мне, о горе!" </w:t>
            </w:r>
          </w:p>
          <w:p w:rsidR="00632DB3" w:rsidRDefault="00632DB3" w:rsidP="0063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"Господь, господь! спаси, спаси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Дитя от искушенья!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Господь, ты благ на небеси,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Прости ей прегрешенья!" -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"О мать, о мать, всему конец,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знает милости творец!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помогли молитвы,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 пал на поле битвы".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"Господь - оплот наш и покров,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Мы все - его созданья.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Вкуси, дитя, святых даров,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Да утолишь страданья!" -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"О мать, я не пойду во храм,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прикоснусь к святым дарам.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Дары Христа бессильны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Нарушить сон могильный".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"Но если в Венгрии, дитя,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Забыв страну родную,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От веры душу отвратя,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 в жены взял другую, -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Дитя, тогда забудь о нем,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Ему добра не будет в том: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Душе за грех измены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избежать геенны".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"О мать, постыл мне белый свет,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Я брошена в пустыне.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 смерть оставил мне в завет,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 что мне жизнь отныне!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Померкни, солнце, не свети,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Дай мне во тьму и скорбь уйти!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Навек, навек могила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Добычу поглотила!"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"Господь, Господь! Не будь суров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 твоей рабе несчастной;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Она своих не слышит слов,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Прости ей гнев напрасный!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Дитя, смири молитвой плоть,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Душе отверзнет рай Господь,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 ней в радостные кущи </w:t>
            </w:r>
          </w:p>
          <w:p w:rsidR="00632DB3" w:rsidRPr="004D08A9" w:rsidRDefault="00632DB3" w:rsidP="0063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Придет жених грядущий".</w:t>
            </w:r>
          </w:p>
          <w:p w:rsidR="00632DB3" w:rsidRDefault="00632DB3" w:rsidP="0063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B3" w:rsidRDefault="00632DB3" w:rsidP="00632DB3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2DB3" w:rsidRDefault="00632DB3" w:rsidP="00632DB3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408B" w:rsidTr="00F3408B">
        <w:tc>
          <w:tcPr>
            <w:tcW w:w="4785" w:type="dxa"/>
          </w:tcPr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 мать, на что мне светлый рай,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Что для меня геенна!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Где мой Вильгельм - там светлый рай,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Где нет его - геенна.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Померкни, солнце, не свети,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Дай мне во тьму и скорбь уйти,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принесут забвенья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Мне райские селенья".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долго бушевала страсть,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Туманя ум смятенный.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Она кляла святую власть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Создателя вселенной,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Ломала пальцы, грудь рвала,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Но вот сошла ночная мгла,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выплыли в просторы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Ночных созвездий хоры.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вдруг, и вдруг, тук-тук, тук-тук!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Донесся топот гулкий.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будто всадник спрыгнул вдруг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 притихшем переулке.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тихо, страшно, дзин-дзин-дзин,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У входа звякнул ржавый клин,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хрипло крикнул кто-то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 закрытые ворота: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"Открой, открой! Иль спать легла,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Иль ждать не стало мочи?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Как встарь, красотка, весела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Иль выплакала очи?"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"Вильгельм! В какой ты поздний час!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От слез я не смыкала глаз,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Кляла я свет постылый,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Откуда ты, мой милый?"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"Мы только к полночи встаем,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Мой конь летел стрелою.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Мой новый дом в краю чужом,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Я прибыл за тобою".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"Вильгельм, войди, желанный мой,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Свистит и воет ветер злой,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Так далека дорога!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Согрейся хоть немного!"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"Пусть ветер воет и свистит,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Пусть плачет над полями,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Мой конь косится и храпит,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Мне места нет меж вами!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Садись, садись же, наконец!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Храпит, храпит мой жеребец,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Сто миль скакать с тобою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Нам к брачному покою". </w:t>
            </w:r>
          </w:p>
          <w:p w:rsidR="00F3408B" w:rsidRDefault="00F3408B" w:rsidP="00F3408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"Сто миль! А в поле так темно!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Сто миль скакать к постели!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Часы одиннадцать давно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 башне прогудели".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"Живей! Луна встает из тьмы.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Домчимся раньше мертвых мы.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Дорога мне знакома,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Мы скоро будем дома".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"А домик твой красив, высок?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Постелька нам готова?"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"Темь, холодок да семь досок.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Одна доска для крова".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"Не тесно в нем?" - "Вдвоем - войдем.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Живей, живей! Открыт мой дом,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Невесту ждем, и вскоре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Все гости будут в сборе".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Красотка - прыг! и, в чем была,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 круп коня порхнула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мила друга обняла,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 желанному прильнула.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свистнул бич, и, гоп-гоп-гоп,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Уже гремит лихой галоп.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конь, как буря, дышит,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Вкруг дым и пламень пышет.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справа, слева, сквозь кусты,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Гей, гоп! неуловимо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Летят луга, поля, мосты,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Гремя, несутся мимо.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"Луна ярка, не бойся тьмы,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Домчимся раньше мертвых мы.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Красотка, любишь мертвых"?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"Зачем ты вспомнил мертвых?"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Но что за стон? Откуда звон?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Как воронье взлетело!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Надгробный звон! Прощальный стон: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"Зароем в землю тело".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хор идет, угрюм и строг,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гроб на паре черных дрог,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Но песня та сошла бы </w:t>
            </w:r>
          </w:p>
          <w:p w:rsidR="00F3408B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За крик болотной жабы.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"Заройте после прах немой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Под звон и стон прощальный!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Спешу с женой к себе домой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Свершить обряд венчальный!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За мной, друзья! Оставьте гроб!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Ступай благословлять нас, поп!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Пой, дьякон, что есть мочи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 честь нашей первой ночи!" </w:t>
            </w:r>
          </w:p>
          <w:p w:rsidR="00F3408B" w:rsidRDefault="00F3408B" w:rsidP="00F3408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B3" w:rsidRDefault="00632DB3" w:rsidP="00632DB3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408B" w:rsidTr="00F3408B">
        <w:tc>
          <w:tcPr>
            <w:tcW w:w="4785" w:type="dxa"/>
          </w:tcPr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Смолк звон и стон, и гроба нет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Лишь ветра свист и ропот,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И, точно гром, за ними вслед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Понесся гулкий топот.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громче, громче, гоп-гоп-гоп,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Гремит неистовый галоп,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конь, как буря, дышит,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Вкруг дым и пламень пышет.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Летят деревни и сады,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Летят дома, соборы,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Равнины, реки и пруды,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Леса, долины, горы.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"Дрожишь, дитя? Не бойся тьмы,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Уже догнали мертвых мы!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Красотка, любишь мертвых?"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"Зачем ты все о мертвых!"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"Взгляни, взгляни: вздымая прах,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Столбами пыль взметая,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Кружит меж виселиц и плах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Полночных духов стая.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Эй, нечисть! Эй! Сюда, за мной!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За мной и за моей женой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 великому веселью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Над брачною постелью!"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сброд нечистый, хуш-хуш-хуш,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Вослед помчался с треском.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Так ветер злобный в жар и сушь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Свистит по перелескам.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громче, громче, гоп-гоп-гоп,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Гремит неистовый галоп,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конь, как буря, дышит,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Вкруг дым и пламень пышет.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Как скачет все в лучах луны,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Как дико скачут дали!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небеса, увлечены,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Вдогонку заплясали.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"Дрожишь, дитя? Не бойся тьмы!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Домчались раньше мертвых мы!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Красотка, любишь мертвых?" -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"О Боже, что мне в мертвых!"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"Гоп-гоп! Уже истек мой срок.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Кричит петух к восходу.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Гоп-гоп! Порозовел восток.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Мой конь, прибавим ходу!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Близка назначенная цель,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Прими нас, брачная постель!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Не страшны мертвым дали, </w:t>
            </w:r>
          </w:p>
          <w:p w:rsidR="00F3408B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Мы быстро прискакали".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И конь, заслышав грозный крик,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Взметнулся в беге яром,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хлыст ворота в тот же миг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Разнес одним ударом.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Слетел затвор, гремит скоба,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Под бегуном гудят гроба,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И, месяцем облиты,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Мерцают смутно плиты.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Взгляни, взгляни: гремя, звеня,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Гугу! свершилось чудо!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Где всадник был, теперь с коня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Ползет гнилая груда,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лишь скелет верхом на нем,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Скелет с часами и серпом,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Безглазый и безгубый,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Сидит и скалит зубы.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Храпя, поднялся дыбом конь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дико морду вскинул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с хохотом в провал, в огонь,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Об землю грянув, сгинул.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вой раздался в тучах, вой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визг из пропасти глухой,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И, с жизнью в хищном споре,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Приникла смерть к Леноре...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А духи гор, долин и вод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Кружились рой за роем,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Сплетались в мерный хоровод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И выли скорбным воем: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"Терпи! Пусть горестен твой век,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Смирись пред Богом, человек!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Прах будет взят могилой, </w:t>
            </w:r>
          </w:p>
          <w:p w:rsidR="00F3408B" w:rsidRPr="004D08A9" w:rsidRDefault="00F3408B" w:rsidP="00F3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9">
              <w:rPr>
                <w:rFonts w:ascii="Times New Roman" w:hAnsi="Times New Roman" w:cs="Times New Roman"/>
                <w:sz w:val="24"/>
                <w:szCs w:val="24"/>
              </w:rPr>
              <w:t xml:space="preserve"> А душу Бог помилуй!"</w:t>
            </w:r>
          </w:p>
          <w:p w:rsidR="00F3408B" w:rsidRDefault="00F3408B" w:rsidP="00F3408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B3" w:rsidRDefault="00632DB3" w:rsidP="00632DB3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2DB3" w:rsidRPr="002E5E32" w:rsidRDefault="00632DB3" w:rsidP="00632DB3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32DB3" w:rsidRPr="002E5E32" w:rsidSect="002E5E32">
      <w:headerReference w:type="default" r:id="rId25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89" w:rsidRDefault="00375689" w:rsidP="00CC761D">
      <w:pPr>
        <w:spacing w:after="0" w:line="240" w:lineRule="auto"/>
      </w:pPr>
      <w:r>
        <w:separator/>
      </w:r>
    </w:p>
  </w:endnote>
  <w:endnote w:type="continuationSeparator" w:id="1">
    <w:p w:rsidR="00375689" w:rsidRDefault="00375689" w:rsidP="00CC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89" w:rsidRDefault="00375689" w:rsidP="00CC761D">
      <w:pPr>
        <w:spacing w:after="0" w:line="240" w:lineRule="auto"/>
      </w:pPr>
      <w:r>
        <w:separator/>
      </w:r>
    </w:p>
  </w:footnote>
  <w:footnote w:type="continuationSeparator" w:id="1">
    <w:p w:rsidR="00375689" w:rsidRDefault="00375689" w:rsidP="00CC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860"/>
      <w:docPartObj>
        <w:docPartGallery w:val="Page Numbers (Top of Page)"/>
        <w:docPartUnique/>
      </w:docPartObj>
    </w:sdtPr>
    <w:sdtContent>
      <w:p w:rsidR="006C05EB" w:rsidRDefault="00103A8D">
        <w:pPr>
          <w:pStyle w:val="a9"/>
          <w:jc w:val="center"/>
        </w:pPr>
        <w:fldSimple w:instr=" PAGE   \* MERGEFORMAT ">
          <w:r w:rsidR="00BF57C7">
            <w:rPr>
              <w:noProof/>
            </w:rPr>
            <w:t>18</w:t>
          </w:r>
        </w:fldSimple>
      </w:p>
    </w:sdtContent>
  </w:sdt>
  <w:p w:rsidR="006C05EB" w:rsidRDefault="006C05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"/>
      </v:shape>
    </w:pict>
  </w:numPicBullet>
  <w:abstractNum w:abstractNumId="0">
    <w:nsid w:val="0E5459FE"/>
    <w:multiLevelType w:val="hybridMultilevel"/>
    <w:tmpl w:val="7C38E4D2"/>
    <w:lvl w:ilvl="0" w:tplc="04190007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D586ED6"/>
    <w:multiLevelType w:val="hybridMultilevel"/>
    <w:tmpl w:val="88B2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6E3C"/>
    <w:multiLevelType w:val="hybridMultilevel"/>
    <w:tmpl w:val="6C74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5D2"/>
    <w:multiLevelType w:val="singleLevel"/>
    <w:tmpl w:val="04B4D978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1263068"/>
    <w:multiLevelType w:val="hybridMultilevel"/>
    <w:tmpl w:val="E0D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247E"/>
    <w:multiLevelType w:val="hybridMultilevel"/>
    <w:tmpl w:val="E0D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5EA9"/>
    <w:multiLevelType w:val="hybridMultilevel"/>
    <w:tmpl w:val="5B1CA26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5EE1ADE"/>
    <w:multiLevelType w:val="hybridMultilevel"/>
    <w:tmpl w:val="E526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21FB5"/>
    <w:multiLevelType w:val="hybridMultilevel"/>
    <w:tmpl w:val="96445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265DE"/>
    <w:multiLevelType w:val="hybridMultilevel"/>
    <w:tmpl w:val="049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088A"/>
    <w:multiLevelType w:val="hybridMultilevel"/>
    <w:tmpl w:val="49326FAA"/>
    <w:lvl w:ilvl="0" w:tplc="79D2E9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E138FE"/>
    <w:multiLevelType w:val="hybridMultilevel"/>
    <w:tmpl w:val="E0D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355F4"/>
    <w:multiLevelType w:val="multilevel"/>
    <w:tmpl w:val="5E3EF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3">
    <w:nsid w:val="50477C30"/>
    <w:multiLevelType w:val="hybridMultilevel"/>
    <w:tmpl w:val="E0D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C0D09"/>
    <w:multiLevelType w:val="hybridMultilevel"/>
    <w:tmpl w:val="E0D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1A7"/>
    <w:multiLevelType w:val="multilevel"/>
    <w:tmpl w:val="3DE27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F8B4EB1"/>
    <w:multiLevelType w:val="hybridMultilevel"/>
    <w:tmpl w:val="E0D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589"/>
    <w:rsid w:val="000112C8"/>
    <w:rsid w:val="00025938"/>
    <w:rsid w:val="00034B01"/>
    <w:rsid w:val="000B2E5D"/>
    <w:rsid w:val="000F1E3C"/>
    <w:rsid w:val="000F2DBA"/>
    <w:rsid w:val="00103A8D"/>
    <w:rsid w:val="00176209"/>
    <w:rsid w:val="001835CF"/>
    <w:rsid w:val="0019667E"/>
    <w:rsid w:val="001E418D"/>
    <w:rsid w:val="001F3A88"/>
    <w:rsid w:val="002237C1"/>
    <w:rsid w:val="002672EB"/>
    <w:rsid w:val="002C79C0"/>
    <w:rsid w:val="002D370B"/>
    <w:rsid w:val="002E5E32"/>
    <w:rsid w:val="002F282D"/>
    <w:rsid w:val="00300C5E"/>
    <w:rsid w:val="003320C3"/>
    <w:rsid w:val="00375689"/>
    <w:rsid w:val="003D3ED6"/>
    <w:rsid w:val="003F0FCD"/>
    <w:rsid w:val="004012D6"/>
    <w:rsid w:val="00405F2C"/>
    <w:rsid w:val="0041659D"/>
    <w:rsid w:val="004210C1"/>
    <w:rsid w:val="00422824"/>
    <w:rsid w:val="004455BA"/>
    <w:rsid w:val="00445823"/>
    <w:rsid w:val="00470BB2"/>
    <w:rsid w:val="00474B91"/>
    <w:rsid w:val="004820D6"/>
    <w:rsid w:val="004A1D89"/>
    <w:rsid w:val="004B1623"/>
    <w:rsid w:val="004E086D"/>
    <w:rsid w:val="004F536A"/>
    <w:rsid w:val="004F6B1C"/>
    <w:rsid w:val="00502930"/>
    <w:rsid w:val="00513911"/>
    <w:rsid w:val="00542C78"/>
    <w:rsid w:val="005571CC"/>
    <w:rsid w:val="005A0F4C"/>
    <w:rsid w:val="005C0CD8"/>
    <w:rsid w:val="005F549F"/>
    <w:rsid w:val="00622AAB"/>
    <w:rsid w:val="00632DB3"/>
    <w:rsid w:val="006A7516"/>
    <w:rsid w:val="006B1C05"/>
    <w:rsid w:val="006C05EB"/>
    <w:rsid w:val="006C3B0E"/>
    <w:rsid w:val="006C4DAD"/>
    <w:rsid w:val="00727A67"/>
    <w:rsid w:val="00742D42"/>
    <w:rsid w:val="007B271B"/>
    <w:rsid w:val="007B2B38"/>
    <w:rsid w:val="007D5AFC"/>
    <w:rsid w:val="007D6A96"/>
    <w:rsid w:val="007E1CB8"/>
    <w:rsid w:val="00804E1C"/>
    <w:rsid w:val="00806643"/>
    <w:rsid w:val="008911A3"/>
    <w:rsid w:val="00892BE1"/>
    <w:rsid w:val="008A7D26"/>
    <w:rsid w:val="008B396C"/>
    <w:rsid w:val="008B737B"/>
    <w:rsid w:val="008E5CB8"/>
    <w:rsid w:val="00915F78"/>
    <w:rsid w:val="00922A67"/>
    <w:rsid w:val="00971589"/>
    <w:rsid w:val="00977222"/>
    <w:rsid w:val="009E1A69"/>
    <w:rsid w:val="009E3D35"/>
    <w:rsid w:val="009F391C"/>
    <w:rsid w:val="009F4998"/>
    <w:rsid w:val="00A01F99"/>
    <w:rsid w:val="00A11328"/>
    <w:rsid w:val="00A44DFF"/>
    <w:rsid w:val="00A5630D"/>
    <w:rsid w:val="00AB430D"/>
    <w:rsid w:val="00AC2660"/>
    <w:rsid w:val="00AC4190"/>
    <w:rsid w:val="00AC5707"/>
    <w:rsid w:val="00AE5DB6"/>
    <w:rsid w:val="00AF0C93"/>
    <w:rsid w:val="00B26005"/>
    <w:rsid w:val="00B46FE2"/>
    <w:rsid w:val="00B72D41"/>
    <w:rsid w:val="00BB409C"/>
    <w:rsid w:val="00BB7FE8"/>
    <w:rsid w:val="00BC47A6"/>
    <w:rsid w:val="00BD19CE"/>
    <w:rsid w:val="00BF57C7"/>
    <w:rsid w:val="00C1091B"/>
    <w:rsid w:val="00C12F52"/>
    <w:rsid w:val="00C1376A"/>
    <w:rsid w:val="00C5378A"/>
    <w:rsid w:val="00C72EFE"/>
    <w:rsid w:val="00C922A9"/>
    <w:rsid w:val="00C97C9B"/>
    <w:rsid w:val="00CC761D"/>
    <w:rsid w:val="00D036FE"/>
    <w:rsid w:val="00D26D7F"/>
    <w:rsid w:val="00D542A8"/>
    <w:rsid w:val="00DB6A3B"/>
    <w:rsid w:val="00DF30CF"/>
    <w:rsid w:val="00E2294F"/>
    <w:rsid w:val="00E30DED"/>
    <w:rsid w:val="00E521B1"/>
    <w:rsid w:val="00E6660B"/>
    <w:rsid w:val="00EA7D6E"/>
    <w:rsid w:val="00EB4D51"/>
    <w:rsid w:val="00ED0A8D"/>
    <w:rsid w:val="00EE31C3"/>
    <w:rsid w:val="00EF2DE1"/>
    <w:rsid w:val="00EF2F39"/>
    <w:rsid w:val="00EF6650"/>
    <w:rsid w:val="00F3408B"/>
    <w:rsid w:val="00F41881"/>
    <w:rsid w:val="00FC65FA"/>
    <w:rsid w:val="00FC7DB7"/>
    <w:rsid w:val="00FD4C85"/>
    <w:rsid w:val="00FE3CA1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0D"/>
  </w:style>
  <w:style w:type="paragraph" w:styleId="1">
    <w:name w:val="heading 1"/>
    <w:basedOn w:val="a"/>
    <w:next w:val="a"/>
    <w:link w:val="10"/>
    <w:qFormat/>
    <w:rsid w:val="007D6A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82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2282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8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7D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6A96"/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8">
    <w:name w:val="Table Grid"/>
    <w:basedOn w:val="a1"/>
    <w:uiPriority w:val="59"/>
    <w:rsid w:val="004A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761D"/>
  </w:style>
  <w:style w:type="paragraph" w:styleId="ab">
    <w:name w:val="footer"/>
    <w:basedOn w:val="a"/>
    <w:link w:val="ac"/>
    <w:uiPriority w:val="99"/>
    <w:semiHidden/>
    <w:unhideWhenUsed/>
    <w:rsid w:val="00CC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761D"/>
  </w:style>
  <w:style w:type="character" w:styleId="ad">
    <w:name w:val="Hyperlink"/>
    <w:basedOn w:val="a0"/>
    <w:uiPriority w:val="99"/>
    <w:unhideWhenUsed/>
    <w:rsid w:val="002E5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&#1057;&#1058;&#1040;&#1058;&#1048;&#1057;&#1058;&#1048;&#1050;&#1040;.pps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comp5.ru/Raznoe/Statistica/Stat1-2.php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ru.wikipedia.org/wiki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182</c:v>
                </c:pt>
                <c:pt idx="1">
                  <c:v>353</c:v>
                </c:pt>
                <c:pt idx="2">
                  <c:v>24</c:v>
                </c:pt>
                <c:pt idx="3">
                  <c:v>233</c:v>
                </c:pt>
                <c:pt idx="4">
                  <c:v>475</c:v>
                </c:pt>
                <c:pt idx="5">
                  <c:v>120</c:v>
                </c:pt>
                <c:pt idx="6">
                  <c:v>42</c:v>
                </c:pt>
                <c:pt idx="7">
                  <c:v>0</c:v>
                </c:pt>
                <c:pt idx="8">
                  <c:v>18</c:v>
                </c:pt>
                <c:pt idx="9">
                  <c:v>46</c:v>
                </c:pt>
              </c:numCache>
            </c:numRef>
          </c:val>
        </c:ser>
        <c:marker val="1"/>
        <c:axId val="132485120"/>
        <c:axId val="132486656"/>
      </c:lineChart>
      <c:catAx>
        <c:axId val="132485120"/>
        <c:scaling>
          <c:orientation val="minMax"/>
        </c:scaling>
        <c:axPos val="b"/>
        <c:majorTickMark val="none"/>
        <c:tickLblPos val="nextTo"/>
        <c:crossAx val="132486656"/>
        <c:crosses val="autoZero"/>
        <c:auto val="1"/>
        <c:lblAlgn val="ctr"/>
        <c:lblOffset val="100"/>
      </c:catAx>
      <c:valAx>
        <c:axId val="132486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48512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Полигон частот согласных букв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перевод В.А.Жуковского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76</c:v>
                </c:pt>
                <c:pt idx="1">
                  <c:v>119</c:v>
                </c:pt>
                <c:pt idx="2">
                  <c:v>106</c:v>
                </c:pt>
                <c:pt idx="3">
                  <c:v>167</c:v>
                </c:pt>
                <c:pt idx="4">
                  <c:v>51</c:v>
                </c:pt>
                <c:pt idx="5">
                  <c:v>82</c:v>
                </c:pt>
                <c:pt idx="6">
                  <c:v>117</c:v>
                </c:pt>
                <c:pt idx="7">
                  <c:v>158</c:v>
                </c:pt>
                <c:pt idx="8">
                  <c:v>228</c:v>
                </c:pt>
                <c:pt idx="9">
                  <c:v>207</c:v>
                </c:pt>
                <c:pt idx="10">
                  <c:v>314</c:v>
                </c:pt>
                <c:pt idx="11">
                  <c:v>139</c:v>
                </c:pt>
                <c:pt idx="12">
                  <c:v>251</c:v>
                </c:pt>
                <c:pt idx="13">
                  <c:v>262</c:v>
                </c:pt>
                <c:pt idx="14">
                  <c:v>325</c:v>
                </c:pt>
                <c:pt idx="15">
                  <c:v>1</c:v>
                </c:pt>
                <c:pt idx="16">
                  <c:v>34</c:v>
                </c:pt>
                <c:pt idx="17">
                  <c:v>17</c:v>
                </c:pt>
                <c:pt idx="18">
                  <c:v>38</c:v>
                </c:pt>
                <c:pt idx="19">
                  <c:v>47</c:v>
                </c:pt>
                <c:pt idx="2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перевод В.В.Левика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69</c:v>
                </c:pt>
                <c:pt idx="1">
                  <c:v>180</c:v>
                </c:pt>
                <c:pt idx="2">
                  <c:v>119</c:v>
                </c:pt>
                <c:pt idx="3">
                  <c:v>129</c:v>
                </c:pt>
                <c:pt idx="4">
                  <c:v>35</c:v>
                </c:pt>
                <c:pt idx="5">
                  <c:v>67</c:v>
                </c:pt>
                <c:pt idx="6">
                  <c:v>66</c:v>
                </c:pt>
                <c:pt idx="7">
                  <c:v>36</c:v>
                </c:pt>
                <c:pt idx="8">
                  <c:v>214</c:v>
                </c:pt>
                <c:pt idx="9">
                  <c:v>210</c:v>
                </c:pt>
                <c:pt idx="10">
                  <c:v>222</c:v>
                </c:pt>
                <c:pt idx="11">
                  <c:v>148</c:v>
                </c:pt>
                <c:pt idx="12">
                  <c:v>229</c:v>
                </c:pt>
                <c:pt idx="13">
                  <c:v>265</c:v>
                </c:pt>
                <c:pt idx="14">
                  <c:v>294</c:v>
                </c:pt>
                <c:pt idx="15">
                  <c:v>1</c:v>
                </c:pt>
                <c:pt idx="16">
                  <c:v>51</c:v>
                </c:pt>
                <c:pt idx="17">
                  <c:v>12</c:v>
                </c:pt>
                <c:pt idx="18">
                  <c:v>26</c:v>
                </c:pt>
                <c:pt idx="19">
                  <c:v>39</c:v>
                </c:pt>
                <c:pt idx="20">
                  <c:v>6</c:v>
                </c:pt>
              </c:numCache>
            </c:numRef>
          </c:val>
        </c:ser>
        <c:marker val="1"/>
        <c:axId val="132888832"/>
        <c:axId val="132947968"/>
      </c:lineChart>
      <c:catAx>
        <c:axId val="132888832"/>
        <c:scaling>
          <c:orientation val="minMax"/>
        </c:scaling>
        <c:axPos val="b"/>
        <c:majorTickMark val="none"/>
        <c:tickLblPos val="nextTo"/>
        <c:crossAx val="132947968"/>
        <c:crosses val="autoZero"/>
        <c:auto val="1"/>
        <c:lblAlgn val="ctr"/>
        <c:lblOffset val="100"/>
      </c:catAx>
      <c:valAx>
        <c:axId val="132947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2888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/>
              <a:t>Полигон частот</a:t>
            </a:r>
            <a:r>
              <a:rPr lang="ru-RU" baseline="0"/>
              <a:t> гласных букв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перевод В.В.Левика</c:v>
                </c:pt>
              </c:strCache>
            </c:strRef>
          </c:tx>
          <c:marker>
            <c:symbol val="none"/>
          </c:marker>
          <c:dLbls>
            <c:dLbl>
              <c:idx val="7"/>
              <c:layout>
                <c:manualLayout>
                  <c:x val="-1.639344262295072E-2"/>
                  <c:y val="-5.2910052910052907E-2"/>
                </c:manualLayout>
              </c:layout>
              <c:showVal val="1"/>
            </c:dLbl>
            <c:dLbl>
              <c:idx val="8"/>
              <c:layout>
                <c:manualLayout>
                  <c:x val="-3.2786885245901641E-2"/>
                  <c:y val="-6.3492063492063502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12</c:v>
                </c:pt>
                <c:pt idx="2">
                  <c:v>0</c:v>
                </c:pt>
                <c:pt idx="3">
                  <c:v>12</c:v>
                </c:pt>
                <c:pt idx="4">
                  <c:v>19</c:v>
                </c:pt>
                <c:pt idx="5">
                  <c:v>7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marker val="1"/>
        <c:axId val="132959232"/>
        <c:axId val="133083904"/>
      </c:lineChart>
      <c:catAx>
        <c:axId val="132959232"/>
        <c:scaling>
          <c:orientation val="minMax"/>
        </c:scaling>
        <c:axPos val="b"/>
        <c:majorTickMark val="none"/>
        <c:tickLblPos val="nextTo"/>
        <c:crossAx val="133083904"/>
        <c:crosses val="autoZero"/>
        <c:auto val="1"/>
        <c:lblAlgn val="ctr"/>
        <c:lblOffset val="100"/>
      </c:catAx>
      <c:valAx>
        <c:axId val="133083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29592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Полигон частот согласных букв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перевод В.В.Левика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0092592592592591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-2.0833333333333367E-2"/>
                  <c:y val="5.1587301587301577E-2"/>
                </c:manualLayout>
              </c:layout>
              <c:showVal val="1"/>
            </c:dLbl>
            <c:dLbl>
              <c:idx val="3"/>
              <c:layout>
                <c:manualLayout>
                  <c:x val="-2.3148148148148147E-2"/>
                  <c:y val="-3.968253968253968E-2"/>
                </c:manualLayout>
              </c:layout>
              <c:showVal val="1"/>
            </c:dLbl>
            <c:dLbl>
              <c:idx val="4"/>
              <c:layout>
                <c:manualLayout>
                  <c:x val="-4.1666666666666664E-2"/>
                  <c:y val="3.9682539682539732E-3"/>
                </c:manualLayout>
              </c:layout>
              <c:showVal val="1"/>
            </c:dLbl>
            <c:dLbl>
              <c:idx val="5"/>
              <c:layout>
                <c:manualLayout>
                  <c:x val="-6.9444444444444519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3.7037037037037118E-2"/>
                  <c:y val="-3.1746031746031744E-2"/>
                </c:manualLayout>
              </c:layout>
              <c:showVal val="1"/>
            </c:dLbl>
            <c:dLbl>
              <c:idx val="7"/>
              <c:layout>
                <c:manualLayout>
                  <c:x val="-1.3888888888888911E-2"/>
                  <c:y val="3.1746031746031744E-2"/>
                </c:manualLayout>
              </c:layout>
              <c:showVal val="1"/>
            </c:dLbl>
            <c:dLbl>
              <c:idx val="8"/>
              <c:layout>
                <c:manualLayout>
                  <c:x val="-5.0925925925925923E-2"/>
                  <c:y val="-1.1904761904761916E-2"/>
                </c:manualLayout>
              </c:layout>
              <c:showVal val="1"/>
            </c:dLbl>
            <c:dLbl>
              <c:idx val="9"/>
              <c:layout>
                <c:manualLayout>
                  <c:x val="-2.5462962962962982E-2"/>
                  <c:y val="-4.3650793650793704E-2"/>
                </c:manualLayout>
              </c:layout>
              <c:showVal val="1"/>
            </c:dLbl>
            <c:dLbl>
              <c:idx val="12"/>
              <c:layout>
                <c:manualLayout>
                  <c:x val="-3.2407407407407454E-2"/>
                  <c:y val="-3.5714285714285712E-2"/>
                </c:manualLayout>
              </c:layout>
              <c:showVal val="1"/>
            </c:dLbl>
            <c:dLbl>
              <c:idx val="13"/>
              <c:layout>
                <c:manualLayout>
                  <c:x val="-2.3148148148148227E-2"/>
                  <c:y val="2.3809523809523812E-2"/>
                </c:manualLayout>
              </c:layout>
              <c:showVal val="1"/>
            </c:dLbl>
            <c:dLbl>
              <c:idx val="15"/>
              <c:layout>
                <c:manualLayout>
                  <c:x val="-6.0185185185185147E-2"/>
                  <c:y val="-2.3809523809523812E-2"/>
                </c:manualLayout>
              </c:layout>
              <c:showVal val="1"/>
            </c:dLbl>
            <c:dLbl>
              <c:idx val="16"/>
              <c:layout>
                <c:manualLayout>
                  <c:x val="-2.0833333333333367E-2"/>
                  <c:y val="-5.9523809523809507E-2"/>
                </c:manualLayout>
              </c:layout>
              <c:showVal val="1"/>
            </c:dLbl>
            <c:dLbl>
              <c:idx val="18"/>
              <c:layout>
                <c:manualLayout>
                  <c:x val="-3.2407407407407454E-2"/>
                  <c:y val="-4.3650793650793732E-2"/>
                </c:manualLayout>
              </c:layout>
              <c:showVal val="1"/>
            </c:dLbl>
            <c:dLbl>
              <c:idx val="19"/>
              <c:layout>
                <c:manualLayout>
                  <c:x val="-1.3888888888888911E-2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4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7</c:v>
                </c:pt>
                <c:pt idx="10">
                  <c:v>4</c:v>
                </c:pt>
                <c:pt idx="11">
                  <c:v>5</c:v>
                </c:pt>
                <c:pt idx="12">
                  <c:v>10</c:v>
                </c:pt>
                <c:pt idx="13">
                  <c:v>6</c:v>
                </c:pt>
                <c:pt idx="14">
                  <c:v>6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</c:ser>
        <c:marker val="1"/>
        <c:axId val="133096576"/>
        <c:axId val="133098112"/>
      </c:lineChart>
      <c:catAx>
        <c:axId val="133096576"/>
        <c:scaling>
          <c:orientation val="minMax"/>
        </c:scaling>
        <c:axPos val="b"/>
        <c:majorTickMark val="none"/>
        <c:tickLblPos val="nextTo"/>
        <c:crossAx val="133098112"/>
        <c:crosses val="autoZero"/>
        <c:auto val="1"/>
        <c:lblAlgn val="ctr"/>
        <c:lblOffset val="100"/>
      </c:catAx>
      <c:valAx>
        <c:axId val="133098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30965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/>
              <a:t>Полигон частот</a:t>
            </a:r>
            <a:r>
              <a:rPr lang="ru-RU" baseline="0"/>
              <a:t> гласных букв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перевод В.А.Жуковского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5.1912568306010917E-2"/>
                  <c:y val="-4.7619047619047623E-2"/>
                </c:manualLayout>
              </c:layout>
              <c:showVal val="1"/>
            </c:dLbl>
            <c:dLbl>
              <c:idx val="4"/>
              <c:layout>
                <c:manualLayout>
                  <c:x val="-4.3715846994535519E-2"/>
                  <c:y val="-4.2328042328042333E-2"/>
                </c:manualLayout>
              </c:layout>
              <c:showVal val="1"/>
            </c:dLbl>
            <c:dLbl>
              <c:idx val="5"/>
              <c:layout>
                <c:manualLayout>
                  <c:x val="-8.1967213114754103E-3"/>
                  <c:y val="-3.1746031746031744E-2"/>
                </c:manualLayout>
              </c:layout>
              <c:showVal val="1"/>
            </c:dLbl>
            <c:dLbl>
              <c:idx val="6"/>
              <c:layout>
                <c:manualLayout>
                  <c:x val="-1.91256830601093E-2"/>
                  <c:y val="-6.3492063492063502E-2"/>
                </c:manualLayout>
              </c:layout>
              <c:showVal val="1"/>
            </c:dLbl>
            <c:dLbl>
              <c:idx val="7"/>
              <c:layout>
                <c:manualLayout>
                  <c:x val="-3.5519125683060052E-2"/>
                  <c:y val="-5.8201058201058115E-2"/>
                </c:manualLayout>
              </c:layout>
              <c:showVal val="1"/>
            </c:dLbl>
            <c:dLbl>
              <c:idx val="8"/>
              <c:layout>
                <c:manualLayout>
                  <c:x val="-3.2786885245901641E-2"/>
                  <c:y val="-6.3492063492063502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16</c:v>
                </c:pt>
                <c:pt idx="2">
                  <c:v>0</c:v>
                </c:pt>
                <c:pt idx="3">
                  <c:v>9</c:v>
                </c:pt>
                <c:pt idx="4">
                  <c:v>13</c:v>
                </c:pt>
                <c:pt idx="5">
                  <c:v>11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marker val="1"/>
        <c:axId val="133519616"/>
        <c:axId val="133521408"/>
      </c:lineChart>
      <c:catAx>
        <c:axId val="133519616"/>
        <c:scaling>
          <c:orientation val="minMax"/>
        </c:scaling>
        <c:axPos val="b"/>
        <c:majorTickMark val="none"/>
        <c:tickLblPos val="nextTo"/>
        <c:crossAx val="133521408"/>
        <c:crosses val="autoZero"/>
        <c:auto val="1"/>
        <c:lblAlgn val="ctr"/>
        <c:lblOffset val="100"/>
      </c:catAx>
      <c:valAx>
        <c:axId val="133521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3519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Полигон частот согласных букв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перевод В.А.Жуковского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0092592592592591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-2.0833333333333388E-2"/>
                  <c:y val="5.1587301587301577E-2"/>
                </c:manualLayout>
              </c:layout>
              <c:showVal val="1"/>
            </c:dLbl>
            <c:dLbl>
              <c:idx val="3"/>
              <c:layout>
                <c:manualLayout>
                  <c:x val="-2.3148148148148147E-2"/>
                  <c:y val="-3.968253968253968E-2"/>
                </c:manualLayout>
              </c:layout>
              <c:showVal val="1"/>
            </c:dLbl>
            <c:dLbl>
              <c:idx val="4"/>
              <c:layout>
                <c:manualLayout>
                  <c:x val="-4.1666666666666664E-2"/>
                  <c:y val="3.968253968253975E-3"/>
                </c:manualLayout>
              </c:layout>
              <c:showVal val="1"/>
            </c:dLbl>
            <c:dLbl>
              <c:idx val="5"/>
              <c:layout>
                <c:manualLayout>
                  <c:x val="-6.9444444444444536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3.7037037037037132E-2"/>
                  <c:y val="-3.1746031746031744E-2"/>
                </c:manualLayout>
              </c:layout>
              <c:showVal val="1"/>
            </c:dLbl>
            <c:dLbl>
              <c:idx val="7"/>
              <c:layout>
                <c:manualLayout>
                  <c:x val="-1.3888888888888919E-2"/>
                  <c:y val="3.1746031746031744E-2"/>
                </c:manualLayout>
              </c:layout>
              <c:showVal val="1"/>
            </c:dLbl>
            <c:dLbl>
              <c:idx val="8"/>
              <c:layout>
                <c:manualLayout>
                  <c:x val="-5.0925925925925923E-2"/>
                  <c:y val="-1.1904761904761921E-2"/>
                </c:manualLayout>
              </c:layout>
              <c:showVal val="1"/>
            </c:dLbl>
            <c:dLbl>
              <c:idx val="9"/>
              <c:layout>
                <c:manualLayout>
                  <c:x val="-2.5462962962962982E-2"/>
                  <c:y val="3.968253968253968E-2"/>
                </c:manualLayout>
              </c:layout>
              <c:showVal val="1"/>
            </c:dLbl>
            <c:dLbl>
              <c:idx val="11"/>
              <c:layout>
                <c:manualLayout>
                  <c:x val="-2.7777777777777842E-2"/>
                  <c:y val="-3.1746031746031744E-2"/>
                </c:manualLayout>
              </c:layout>
              <c:showVal val="1"/>
            </c:dLbl>
            <c:dLbl>
              <c:idx val="12"/>
              <c:layout>
                <c:manualLayout>
                  <c:x val="-1.1574074074074073E-2"/>
                  <c:y val="-3.5714285714285712E-2"/>
                </c:manualLayout>
              </c:layout>
              <c:showVal val="1"/>
            </c:dLbl>
            <c:dLbl>
              <c:idx val="13"/>
              <c:layout>
                <c:manualLayout>
                  <c:x val="-2.3148148148148227E-2"/>
                  <c:y val="2.3809523809523812E-2"/>
                </c:manualLayout>
              </c:layout>
              <c:showVal val="1"/>
            </c:dLbl>
            <c:dLbl>
              <c:idx val="14"/>
              <c:layout>
                <c:manualLayout>
                  <c:x val="-2.7777777777777936E-2"/>
                  <c:y val="-1.9841269841269864E-2"/>
                </c:manualLayout>
              </c:layout>
              <c:showVal val="1"/>
            </c:dLbl>
            <c:dLbl>
              <c:idx val="15"/>
              <c:layout>
                <c:manualLayout>
                  <c:x val="-6.0185185185185147E-2"/>
                  <c:y val="-2.3809523809523812E-2"/>
                </c:manualLayout>
              </c:layout>
              <c:showVal val="1"/>
            </c:dLbl>
            <c:dLbl>
              <c:idx val="16"/>
              <c:layout>
                <c:manualLayout>
                  <c:x val="-2.0833333333333388E-2"/>
                  <c:y val="-5.9523809523809507E-2"/>
                </c:manualLayout>
              </c:layout>
              <c:showVal val="1"/>
            </c:dLbl>
            <c:dLbl>
              <c:idx val="17"/>
              <c:layout>
                <c:manualLayout>
                  <c:x val="-1.3888888888888911E-2"/>
                  <c:y val="2.3809523809523812E-2"/>
                </c:manualLayout>
              </c:layout>
              <c:showVal val="1"/>
            </c:dLbl>
            <c:dLbl>
              <c:idx val="18"/>
              <c:layout>
                <c:manualLayout>
                  <c:x val="-3.2407407407407468E-2"/>
                  <c:y val="-4.3650793650793732E-2"/>
                </c:manualLayout>
              </c:layout>
              <c:showVal val="1"/>
            </c:dLbl>
            <c:dLbl>
              <c:idx val="19"/>
              <c:layout>
                <c:manualLayout>
                  <c:x val="-1.3888888888888919E-2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2</c:v>
                </c:pt>
                <c:pt idx="10">
                  <c:v>6</c:v>
                </c:pt>
                <c:pt idx="11">
                  <c:v>8</c:v>
                </c:pt>
                <c:pt idx="12">
                  <c:v>8</c:v>
                </c:pt>
                <c:pt idx="13">
                  <c:v>2</c:v>
                </c:pt>
                <c:pt idx="14">
                  <c:v>11</c:v>
                </c:pt>
                <c:pt idx="15">
                  <c:v>0</c:v>
                </c:pt>
                <c:pt idx="16">
                  <c:v>3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</c:ser>
        <c:marker val="1"/>
        <c:axId val="133169536"/>
        <c:axId val="133171072"/>
      </c:lineChart>
      <c:catAx>
        <c:axId val="133169536"/>
        <c:scaling>
          <c:orientation val="minMax"/>
        </c:scaling>
        <c:axPos val="b"/>
        <c:majorTickMark val="none"/>
        <c:tickLblPos val="nextTo"/>
        <c:crossAx val="133171072"/>
        <c:crosses val="autoZero"/>
        <c:auto val="1"/>
        <c:lblAlgn val="ctr"/>
        <c:lblOffset val="100"/>
      </c:catAx>
      <c:valAx>
        <c:axId val="133171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31695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21825396825396826"/>
                </c:manualLayout>
              </c:layout>
              <c:showVal val="1"/>
            </c:dLbl>
            <c:dLbl>
              <c:idx val="1"/>
              <c:layout>
                <c:manualLayout>
                  <c:x val="4.6296296296296502E-3"/>
                  <c:y val="-0.349206349206349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24603174603174596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-0.42857142857142855"/>
                </c:manualLayout>
              </c:layout>
              <c:showVal val="1"/>
            </c:dLbl>
            <c:dLbl>
              <c:idx val="5"/>
              <c:layout>
                <c:manualLayout>
                  <c:x val="-2.3148148148148147E-3"/>
                  <c:y val="-0.17063492063492064"/>
                </c:manualLayout>
              </c:layout>
              <c:showVal val="1"/>
            </c:dLbl>
            <c:dLbl>
              <c:idx val="6"/>
              <c:layout>
                <c:manualLayout>
                  <c:x val="-8.4875562720134873E-17"/>
                  <c:y val="-8.73015873015871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5.9523809523809507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6.74603174603174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182</c:v>
                </c:pt>
                <c:pt idx="1">
                  <c:v>353</c:v>
                </c:pt>
                <c:pt idx="2">
                  <c:v>24</c:v>
                </c:pt>
                <c:pt idx="3">
                  <c:v>233</c:v>
                </c:pt>
                <c:pt idx="4">
                  <c:v>475</c:v>
                </c:pt>
                <c:pt idx="5">
                  <c:v>120</c:v>
                </c:pt>
                <c:pt idx="6">
                  <c:v>42</c:v>
                </c:pt>
                <c:pt idx="7">
                  <c:v>0</c:v>
                </c:pt>
                <c:pt idx="8">
                  <c:v>18</c:v>
                </c:pt>
                <c:pt idx="9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500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</c:numCache>
            </c:numRef>
          </c:val>
        </c:ser>
        <c:gapWidth val="0"/>
        <c:overlap val="100"/>
        <c:axId val="132427776"/>
        <c:axId val="132429312"/>
      </c:barChart>
      <c:catAx>
        <c:axId val="132427776"/>
        <c:scaling>
          <c:orientation val="minMax"/>
        </c:scaling>
        <c:axPos val="b"/>
        <c:majorTickMark val="none"/>
        <c:tickLblPos val="nextTo"/>
        <c:crossAx val="132429312"/>
        <c:crosses val="autoZero"/>
        <c:auto val="1"/>
        <c:lblAlgn val="ctr"/>
        <c:lblOffset val="100"/>
      </c:catAx>
      <c:valAx>
        <c:axId val="132429312"/>
        <c:scaling>
          <c:orientation val="minMax"/>
        </c:scaling>
        <c:axPos val="l"/>
        <c:numFmt formatCode="General" sourceLinked="1"/>
        <c:tickLblPos val="nextTo"/>
        <c:crossAx val="1324277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6296296296296474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-2.0833333333333409E-2"/>
                  <c:y val="4.7619047619047623E-2"/>
                </c:manualLayout>
              </c:layout>
              <c:showVal val="1"/>
            </c:dLbl>
            <c:dLbl>
              <c:idx val="3"/>
              <c:layout>
                <c:manualLayout>
                  <c:x val="-2.7777777777777964E-2"/>
                  <c:y val="-5.9523809523809507E-2"/>
                </c:manualLayout>
              </c:layout>
              <c:showVal val="1"/>
            </c:dLbl>
            <c:dLbl>
              <c:idx val="8"/>
              <c:layout>
                <c:manualLayout>
                  <c:x val="-4.1666666666666664E-2"/>
                  <c:y val="-3.5714285714285712E-2"/>
                </c:manualLayout>
              </c:layout>
              <c:showVal val="1"/>
            </c:dLbl>
            <c:dLbl>
              <c:idx val="12"/>
              <c:layout>
                <c:manualLayout>
                  <c:x val="-7.1759259259259259E-2"/>
                  <c:y val="-1.1904761904761921E-2"/>
                </c:manualLayout>
              </c:layout>
              <c:showVal val="1"/>
            </c:dLbl>
            <c:dLbl>
              <c:idx val="13"/>
              <c:layout>
                <c:manualLayout>
                  <c:x val="-2.3148148148148227E-2"/>
                  <c:y val="4.3650793650793704E-2"/>
                </c:manualLayout>
              </c:layout>
              <c:showVal val="1"/>
            </c:dLbl>
            <c:dLbl>
              <c:idx val="14"/>
              <c:layout>
                <c:manualLayout>
                  <c:x val="-1.851851851851866E-2"/>
                  <c:y val="-3.5714285714285719E-2"/>
                </c:manualLayout>
              </c:layout>
              <c:showVal val="1"/>
            </c:dLbl>
            <c:dLbl>
              <c:idx val="16"/>
              <c:layout>
                <c:manualLayout>
                  <c:x val="-2.7777777777777964E-2"/>
                  <c:y val="-4.3650793650793704E-2"/>
                </c:manualLayout>
              </c:layout>
              <c:showVal val="1"/>
            </c:dLbl>
            <c:dLbl>
              <c:idx val="17"/>
              <c:layout>
                <c:manualLayout>
                  <c:x val="-1.3888888888888951E-2"/>
                  <c:y val="2.7777777777777964E-2"/>
                </c:manualLayout>
              </c:layout>
              <c:showVal val="1"/>
            </c:dLbl>
            <c:dLbl>
              <c:idx val="18"/>
              <c:layout>
                <c:manualLayout>
                  <c:x val="-3.9351851851851853E-2"/>
                  <c:y val="-4.7619047619047623E-2"/>
                </c:manualLayout>
              </c:layout>
              <c:showVal val="1"/>
            </c:dLbl>
            <c:dLbl>
              <c:idx val="19"/>
              <c:layout>
                <c:manualLayout>
                  <c:x val="-9.2592592592593212E-3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76</c:v>
                </c:pt>
                <c:pt idx="1">
                  <c:v>119</c:v>
                </c:pt>
                <c:pt idx="2">
                  <c:v>106</c:v>
                </c:pt>
                <c:pt idx="3">
                  <c:v>167</c:v>
                </c:pt>
                <c:pt idx="4">
                  <c:v>51</c:v>
                </c:pt>
                <c:pt idx="5">
                  <c:v>82</c:v>
                </c:pt>
                <c:pt idx="6">
                  <c:v>117</c:v>
                </c:pt>
                <c:pt idx="7">
                  <c:v>158</c:v>
                </c:pt>
                <c:pt idx="8">
                  <c:v>228</c:v>
                </c:pt>
                <c:pt idx="9">
                  <c:v>207</c:v>
                </c:pt>
                <c:pt idx="10">
                  <c:v>314</c:v>
                </c:pt>
                <c:pt idx="11">
                  <c:v>139</c:v>
                </c:pt>
                <c:pt idx="12">
                  <c:v>251</c:v>
                </c:pt>
                <c:pt idx="13">
                  <c:v>262</c:v>
                </c:pt>
                <c:pt idx="14">
                  <c:v>325</c:v>
                </c:pt>
                <c:pt idx="15">
                  <c:v>1</c:v>
                </c:pt>
                <c:pt idx="16">
                  <c:v>34</c:v>
                </c:pt>
                <c:pt idx="17">
                  <c:v>17</c:v>
                </c:pt>
                <c:pt idx="18">
                  <c:v>38</c:v>
                </c:pt>
                <c:pt idx="19">
                  <c:v>47</c:v>
                </c:pt>
                <c:pt idx="20">
                  <c:v>2</c:v>
                </c:pt>
              </c:numCache>
            </c:numRef>
          </c:val>
        </c:ser>
        <c:marker val="1"/>
        <c:axId val="73258112"/>
        <c:axId val="73259648"/>
      </c:lineChart>
      <c:catAx>
        <c:axId val="73258112"/>
        <c:scaling>
          <c:orientation val="minMax"/>
        </c:scaling>
        <c:axPos val="b"/>
        <c:majorTickMark val="none"/>
        <c:tickLblPos val="nextTo"/>
        <c:crossAx val="73259648"/>
        <c:crosses val="autoZero"/>
        <c:auto val="1"/>
        <c:lblAlgn val="ctr"/>
        <c:lblOffset val="100"/>
      </c:catAx>
      <c:valAx>
        <c:axId val="73259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32581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dLbls>
            <c:dLbl>
              <c:idx val="0"/>
              <c:layout>
                <c:manualLayout>
                  <c:x val="-1.82268883056286E-7"/>
                  <c:y val="-0.14682539682539764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-0.1904761904761912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587301587301589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24603174603174596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-0.1111111111111111"/>
                </c:manualLayout>
              </c:layout>
              <c:showVal val="1"/>
            </c:dLbl>
            <c:dLbl>
              <c:idx val="5"/>
              <c:layout>
                <c:manualLayout>
                  <c:x val="-2.3148148148148147E-3"/>
                  <c:y val="-0.14682539682539764"/>
                </c:manualLayout>
              </c:layout>
              <c:showVal val="1"/>
            </c:dLbl>
            <c:dLbl>
              <c:idx val="6"/>
              <c:layout>
                <c:manualLayout>
                  <c:x val="4.2437781360067313E-17"/>
                  <c:y val="-0.17857174103237144"/>
                </c:manualLayout>
              </c:layout>
              <c:showVal val="1"/>
            </c:dLbl>
            <c:dLbl>
              <c:idx val="7"/>
              <c:layout>
                <c:manualLayout>
                  <c:x val="4.2437781360067313E-17"/>
                  <c:y val="-0.22222222222222221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0.30555555555555558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28174603174603174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0.41269841269841268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0.19841269841269896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33730158730158888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0.35317460317460536"/>
                </c:manualLayout>
              </c:layout>
              <c:showVal val="1"/>
            </c:dLbl>
            <c:dLbl>
              <c:idx val="14"/>
              <c:layout>
                <c:manualLayout>
                  <c:x val="-2.3148148148148147E-3"/>
                  <c:y val="-0.41666666666666785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-5.5555555555555455E-2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-8.3333333333333343E-2"/>
                </c:manualLayout>
              </c:layout>
              <c:showVal val="1"/>
            </c:dLbl>
            <c:dLbl>
              <c:idx val="17"/>
              <c:layout>
                <c:manualLayout>
                  <c:x val="0"/>
                  <c:y val="-7.1428571428571425E-2"/>
                </c:manualLayout>
              </c:layout>
              <c:showVal val="1"/>
            </c:dLbl>
            <c:dLbl>
              <c:idx val="18"/>
              <c:layout>
                <c:manualLayout>
                  <c:x val="0"/>
                  <c:y val="-8.730158730158713E-2"/>
                </c:manualLayout>
              </c:layout>
              <c:showVal val="1"/>
            </c:dLbl>
            <c:dLbl>
              <c:idx val="19"/>
              <c:layout>
                <c:manualLayout>
                  <c:x val="0"/>
                  <c:y val="-0.10317460317460322"/>
                </c:manualLayout>
              </c:layout>
              <c:showVal val="1"/>
            </c:dLbl>
            <c:showVal val="1"/>
          </c:dLbls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76</c:v>
                </c:pt>
                <c:pt idx="1">
                  <c:v>119</c:v>
                </c:pt>
                <c:pt idx="2">
                  <c:v>106</c:v>
                </c:pt>
                <c:pt idx="3">
                  <c:v>167</c:v>
                </c:pt>
                <c:pt idx="4">
                  <c:v>51</c:v>
                </c:pt>
                <c:pt idx="5">
                  <c:v>82</c:v>
                </c:pt>
                <c:pt idx="6">
                  <c:v>117</c:v>
                </c:pt>
                <c:pt idx="7">
                  <c:v>158</c:v>
                </c:pt>
                <c:pt idx="8">
                  <c:v>228</c:v>
                </c:pt>
                <c:pt idx="9">
                  <c:v>207</c:v>
                </c:pt>
                <c:pt idx="10">
                  <c:v>314</c:v>
                </c:pt>
                <c:pt idx="11">
                  <c:v>139</c:v>
                </c:pt>
                <c:pt idx="12">
                  <c:v>251</c:v>
                </c:pt>
                <c:pt idx="13">
                  <c:v>262</c:v>
                </c:pt>
                <c:pt idx="14">
                  <c:v>325</c:v>
                </c:pt>
                <c:pt idx="15">
                  <c:v>1</c:v>
                </c:pt>
                <c:pt idx="16">
                  <c:v>34</c:v>
                </c:pt>
                <c:pt idx="17">
                  <c:v>17</c:v>
                </c:pt>
                <c:pt idx="18">
                  <c:v>38</c:v>
                </c:pt>
                <c:pt idx="19">
                  <c:v>47</c:v>
                </c:pt>
                <c:pt idx="2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Лист1!$F$2:$F$22</c:f>
              <c:numCache>
                <c:formatCode>General</c:formatCode>
                <c:ptCount val="21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Лист1!$G$2:$G$22</c:f>
              <c:numCache>
                <c:formatCode>General</c:formatCode>
                <c:ptCount val="21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Лист1!$H$2:$H$22</c:f>
              <c:numCache>
                <c:formatCode>General</c:formatCode>
                <c:ptCount val="21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Лист1!$I$2:$I$22</c:f>
              <c:numCache>
                <c:formatCode>General</c:formatCode>
                <c:ptCount val="21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Лист1!$J$2:$J$22</c:f>
              <c:numCache>
                <c:formatCode>General</c:formatCode>
                <c:ptCount val="21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500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Лист1!$K$2:$K$22</c:f>
              <c:numCache>
                <c:formatCode>General</c:formatCode>
                <c:ptCount val="21"/>
              </c:numCache>
            </c:numRef>
          </c:val>
        </c:ser>
        <c:gapWidth val="0"/>
        <c:overlap val="100"/>
        <c:axId val="132588288"/>
        <c:axId val="132589824"/>
      </c:barChart>
      <c:catAx>
        <c:axId val="132588288"/>
        <c:scaling>
          <c:orientation val="minMax"/>
        </c:scaling>
        <c:axPos val="b"/>
        <c:majorTickMark val="none"/>
        <c:tickLblPos val="nextTo"/>
        <c:crossAx val="132589824"/>
        <c:crosses val="autoZero"/>
        <c:auto val="1"/>
        <c:lblAlgn val="ctr"/>
        <c:lblOffset val="100"/>
      </c:catAx>
      <c:valAx>
        <c:axId val="132589824"/>
        <c:scaling>
          <c:orientation val="minMax"/>
        </c:scaling>
        <c:axPos val="l"/>
        <c:numFmt formatCode="General" sourceLinked="1"/>
        <c:tickLblPos val="nextTo"/>
        <c:crossAx val="1325882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3.4722222222222224E-2"/>
                  <c:y val="4.7619047619047623E-2"/>
                </c:manualLayout>
              </c:layout>
              <c:showVal val="1"/>
            </c:dLbl>
            <c:dLbl>
              <c:idx val="9"/>
              <c:layout>
                <c:manualLayout>
                  <c:x val="-3.0092592592592591E-2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313</c:v>
                </c:pt>
                <c:pt idx="1">
                  <c:v>388</c:v>
                </c:pt>
                <c:pt idx="2">
                  <c:v>0</c:v>
                </c:pt>
                <c:pt idx="3">
                  <c:v>298</c:v>
                </c:pt>
                <c:pt idx="4">
                  <c:v>455</c:v>
                </c:pt>
                <c:pt idx="5">
                  <c:v>118</c:v>
                </c:pt>
                <c:pt idx="6">
                  <c:v>134</c:v>
                </c:pt>
                <c:pt idx="7">
                  <c:v>0</c:v>
                </c:pt>
                <c:pt idx="8">
                  <c:v>16</c:v>
                </c:pt>
                <c:pt idx="9">
                  <c:v>58</c:v>
                </c:pt>
              </c:numCache>
            </c:numRef>
          </c:val>
        </c:ser>
        <c:marker val="1"/>
        <c:axId val="132597248"/>
        <c:axId val="132598784"/>
      </c:lineChart>
      <c:catAx>
        <c:axId val="132597248"/>
        <c:scaling>
          <c:orientation val="minMax"/>
        </c:scaling>
        <c:axPos val="b"/>
        <c:majorTickMark val="none"/>
        <c:tickLblPos val="nextTo"/>
        <c:crossAx val="132598784"/>
        <c:crosses val="autoZero"/>
        <c:auto val="1"/>
        <c:lblAlgn val="ctr"/>
        <c:lblOffset val="100"/>
      </c:catAx>
      <c:valAx>
        <c:axId val="132598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59724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3095238095238109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3730158730158750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-4.6296296296296502E-3"/>
                  <c:y val="-0.30158730158730274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-0.42857142857142855"/>
                </c:manualLayout>
              </c:layout>
              <c:showVal val="1"/>
            </c:dLbl>
            <c:dLbl>
              <c:idx val="5"/>
              <c:layout>
                <c:manualLayout>
                  <c:x val="-2.3148148148148147E-3"/>
                  <c:y val="-0.14285714285714349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0.16666666666666666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5.9523809523809507E-2"/>
                </c:manualLayout>
              </c:layout>
              <c:showVal val="1"/>
            </c:dLbl>
            <c:dLbl>
              <c:idx val="8"/>
              <c:layout>
                <c:manualLayout>
                  <c:x val="-2.3148148148148147E-3"/>
                  <c:y val="-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9.9206349206349576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313</c:v>
                </c:pt>
                <c:pt idx="1">
                  <c:v>388</c:v>
                </c:pt>
                <c:pt idx="2">
                  <c:v>0</c:v>
                </c:pt>
                <c:pt idx="3">
                  <c:v>298</c:v>
                </c:pt>
                <c:pt idx="4">
                  <c:v>455</c:v>
                </c:pt>
                <c:pt idx="5">
                  <c:v>118</c:v>
                </c:pt>
                <c:pt idx="6">
                  <c:v>134</c:v>
                </c:pt>
                <c:pt idx="7">
                  <c:v>0</c:v>
                </c:pt>
                <c:pt idx="8">
                  <c:v>16</c:v>
                </c:pt>
                <c:pt idx="9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450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500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</c:numCache>
            </c:numRef>
          </c:val>
        </c:ser>
        <c:gapWidth val="0"/>
        <c:overlap val="100"/>
        <c:axId val="132838912"/>
        <c:axId val="132840448"/>
      </c:barChart>
      <c:catAx>
        <c:axId val="132838912"/>
        <c:scaling>
          <c:orientation val="minMax"/>
        </c:scaling>
        <c:axPos val="b"/>
        <c:majorTickMark val="none"/>
        <c:tickLblPos val="nextTo"/>
        <c:crossAx val="132840448"/>
        <c:crosses val="autoZero"/>
        <c:auto val="1"/>
        <c:lblAlgn val="ctr"/>
        <c:lblOffset val="100"/>
      </c:catAx>
      <c:valAx>
        <c:axId val="132840448"/>
        <c:scaling>
          <c:orientation val="minMax"/>
        </c:scaling>
        <c:axPos val="l"/>
        <c:numFmt formatCode="General" sourceLinked="1"/>
        <c:tickLblPos val="nextTo"/>
        <c:crossAx val="13283891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4722222222222224E-2"/>
                  <c:y val="-4.7619047619047623E-2"/>
                </c:manualLayout>
              </c:layout>
              <c:showVal val="1"/>
            </c:dLbl>
            <c:dLbl>
              <c:idx val="2"/>
              <c:layout>
                <c:manualLayout>
                  <c:x val="-3.0092592592592581E-2"/>
                  <c:y val="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-3.7037037037037056E-2"/>
                  <c:y val="-4.3650793650793579E-2"/>
                </c:manualLayout>
              </c:layout>
              <c:showVal val="1"/>
            </c:dLbl>
            <c:dLbl>
              <c:idx val="4"/>
              <c:layout>
                <c:manualLayout>
                  <c:x val="-3.9351851851851853E-2"/>
                  <c:y val="3.5714285714285712E-2"/>
                </c:manualLayout>
              </c:layout>
              <c:showVal val="1"/>
            </c:dLbl>
            <c:dLbl>
              <c:idx val="5"/>
              <c:layout>
                <c:manualLayout>
                  <c:x val="-3.4722222222222224E-2"/>
                  <c:y val="-5.1587301587301577E-2"/>
                </c:manualLayout>
              </c:layout>
              <c:showVal val="1"/>
            </c:dLbl>
            <c:dLbl>
              <c:idx val="6"/>
              <c:layout>
                <c:manualLayout>
                  <c:x val="-2.5462962962963055E-2"/>
                  <c:y val="-5.5555555555555615E-2"/>
                </c:manualLayout>
              </c:layout>
              <c:showVal val="1"/>
            </c:dLbl>
            <c:dLbl>
              <c:idx val="7"/>
              <c:layout>
                <c:manualLayout>
                  <c:x val="-2.7777777777777853E-2"/>
                  <c:y val="3.968253968253968E-2"/>
                </c:manualLayout>
              </c:layout>
              <c:showVal val="1"/>
            </c:dLbl>
            <c:dLbl>
              <c:idx val="8"/>
              <c:layout>
                <c:manualLayout>
                  <c:x val="-5.7870370370370371E-2"/>
                  <c:y val="-4.7619047619047582E-2"/>
                </c:manualLayout>
              </c:layout>
              <c:showVal val="1"/>
            </c:dLbl>
            <c:dLbl>
              <c:idx val="9"/>
              <c:layout>
                <c:manualLayout>
                  <c:x val="-3.7037037037037056E-2"/>
                  <c:y val="5.1587301587301702E-2"/>
                </c:manualLayout>
              </c:layout>
              <c:showVal val="1"/>
            </c:dLbl>
            <c:dLbl>
              <c:idx val="10"/>
              <c:layout>
                <c:manualLayout>
                  <c:x val="-3.7037037037037056E-2"/>
                  <c:y val="-3.968253968253968E-2"/>
                </c:manualLayout>
              </c:layout>
              <c:showVal val="1"/>
            </c:dLbl>
            <c:dLbl>
              <c:idx val="11"/>
              <c:layout>
                <c:manualLayout>
                  <c:x val="-3.7037037037037007E-2"/>
                  <c:y val="5.5555555555555455E-2"/>
                </c:manualLayout>
              </c:layout>
              <c:showVal val="1"/>
            </c:dLbl>
            <c:dLbl>
              <c:idx val="12"/>
              <c:layout>
                <c:manualLayout>
                  <c:x val="-6.9444444444444527E-3"/>
                  <c:y val="4.3650793650793704E-2"/>
                </c:manualLayout>
              </c:layout>
              <c:showVal val="1"/>
            </c:dLbl>
            <c:dLbl>
              <c:idx val="13"/>
              <c:layout>
                <c:manualLayout>
                  <c:x val="-6.4814997083697964E-2"/>
                  <c:y val="-4.3650793650793704E-2"/>
                </c:manualLayout>
              </c:layout>
              <c:showVal val="1"/>
            </c:dLbl>
            <c:dLbl>
              <c:idx val="14"/>
              <c:layout>
                <c:manualLayout>
                  <c:x val="-2.0833515602216454E-2"/>
                  <c:y val="-3.968253968253975E-2"/>
                </c:manualLayout>
              </c:layout>
              <c:showVal val="1"/>
            </c:dLbl>
            <c:dLbl>
              <c:idx val="15"/>
              <c:layout>
                <c:manualLayout>
                  <c:x val="-5.5555555555555643E-2"/>
                  <c:y val="-3.9682539682539741E-3"/>
                </c:manualLayout>
              </c:layout>
              <c:showVal val="1"/>
            </c:dLbl>
            <c:dLbl>
              <c:idx val="16"/>
              <c:layout>
                <c:manualLayout>
                  <c:x val="-2.5462962962962982E-2"/>
                  <c:y val="-5.1587301587301577E-2"/>
                </c:manualLayout>
              </c:layout>
              <c:showVal val="1"/>
            </c:dLbl>
            <c:dLbl>
              <c:idx val="17"/>
              <c:layout>
                <c:manualLayout>
                  <c:x val="-5.3240740740740741E-2"/>
                  <c:y val="3.9682539682539741E-3"/>
                </c:manualLayout>
              </c:layout>
              <c:showVal val="1"/>
            </c:dLbl>
            <c:dLbl>
              <c:idx val="18"/>
              <c:layout>
                <c:manualLayout>
                  <c:x val="-4.3981481481481483E-2"/>
                  <c:y val="-2.3809523809523812E-2"/>
                </c:manualLayout>
              </c:layout>
              <c:showVal val="1"/>
            </c:dLbl>
            <c:dLbl>
              <c:idx val="19"/>
              <c:layout>
                <c:manualLayout>
                  <c:x val="-2.7777777777777853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69</c:v>
                </c:pt>
                <c:pt idx="1">
                  <c:v>180</c:v>
                </c:pt>
                <c:pt idx="2">
                  <c:v>119</c:v>
                </c:pt>
                <c:pt idx="3">
                  <c:v>129</c:v>
                </c:pt>
                <c:pt idx="4">
                  <c:v>35</c:v>
                </c:pt>
                <c:pt idx="5">
                  <c:v>67</c:v>
                </c:pt>
                <c:pt idx="6">
                  <c:v>66</c:v>
                </c:pt>
                <c:pt idx="7">
                  <c:v>36</c:v>
                </c:pt>
                <c:pt idx="8">
                  <c:v>214</c:v>
                </c:pt>
                <c:pt idx="9">
                  <c:v>210</c:v>
                </c:pt>
                <c:pt idx="10">
                  <c:v>222</c:v>
                </c:pt>
                <c:pt idx="11">
                  <c:v>148</c:v>
                </c:pt>
                <c:pt idx="12">
                  <c:v>229</c:v>
                </c:pt>
                <c:pt idx="13">
                  <c:v>265</c:v>
                </c:pt>
                <c:pt idx="14">
                  <c:v>294</c:v>
                </c:pt>
                <c:pt idx="15">
                  <c:v>1</c:v>
                </c:pt>
                <c:pt idx="16">
                  <c:v>51</c:v>
                </c:pt>
                <c:pt idx="17">
                  <c:v>12</c:v>
                </c:pt>
                <c:pt idx="18">
                  <c:v>26</c:v>
                </c:pt>
                <c:pt idx="19">
                  <c:v>39</c:v>
                </c:pt>
                <c:pt idx="20">
                  <c:v>6</c:v>
                </c:pt>
              </c:numCache>
            </c:numRef>
          </c:val>
        </c:ser>
        <c:marker val="1"/>
        <c:axId val="132733568"/>
        <c:axId val="132755840"/>
      </c:lineChart>
      <c:catAx>
        <c:axId val="132733568"/>
        <c:scaling>
          <c:orientation val="minMax"/>
        </c:scaling>
        <c:axPos val="b"/>
        <c:majorTickMark val="none"/>
        <c:tickLblPos val="nextTo"/>
        <c:crossAx val="132755840"/>
        <c:crosses val="autoZero"/>
        <c:auto val="1"/>
        <c:lblAlgn val="ctr"/>
        <c:lblOffset val="100"/>
      </c:catAx>
      <c:valAx>
        <c:axId val="132755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7335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50</c:v>
                </c:pt>
              </c:strCache>
            </c:strRef>
          </c:tx>
          <c:dLbls>
            <c:dLbl>
              <c:idx val="0"/>
              <c:layout>
                <c:manualLayout>
                  <c:x val="-1.8226888305628616E-7"/>
                  <c:y val="-0.14682539682539775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-0.25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9444444444444481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9444444444444481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-8.3333333333333343E-2"/>
                </c:manualLayout>
              </c:layout>
              <c:showVal val="1"/>
            </c:dLbl>
            <c:dLbl>
              <c:idx val="5"/>
              <c:layout>
                <c:manualLayout>
                  <c:x val="-2.3148148148148147E-3"/>
                  <c:y val="-0.1190476190476191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0.12301618547681559"/>
                </c:manualLayout>
              </c:layout>
              <c:showVal val="1"/>
            </c:dLbl>
            <c:dLbl>
              <c:idx val="7"/>
              <c:layout>
                <c:manualLayout>
                  <c:x val="-1.8226888305628513E-7"/>
                  <c:y val="-0.10317491563554555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0.30555555555555558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28174603174603174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0.31349206349206415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0.19841269841269901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31349206349206415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0.35317460317460558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0.39285714285714324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-5.5555555555555455E-2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-8.3333333333333343E-2"/>
                </c:manualLayout>
              </c:layout>
              <c:showVal val="1"/>
            </c:dLbl>
            <c:dLbl>
              <c:idx val="17"/>
              <c:layout>
                <c:manualLayout>
                  <c:x val="0"/>
                  <c:y val="-7.1428571428571425E-2"/>
                </c:manualLayout>
              </c:layout>
              <c:showVal val="1"/>
            </c:dLbl>
            <c:dLbl>
              <c:idx val="18"/>
              <c:layout>
                <c:manualLayout>
                  <c:x val="2.3148148148148147E-3"/>
                  <c:y val="-6.746031746031747E-2"/>
                </c:manualLayout>
              </c:layout>
              <c:showVal val="1"/>
            </c:dLbl>
            <c:dLbl>
              <c:idx val="19"/>
              <c:layout>
                <c:manualLayout>
                  <c:x val="2.3148148148148147E-3"/>
                  <c:y val="-9.9206349206349312E-2"/>
                </c:manualLayout>
              </c:layout>
              <c:showVal val="1"/>
            </c:dLbl>
            <c:dLbl>
              <c:idx val="2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69</c:v>
                </c:pt>
                <c:pt idx="1">
                  <c:v>180</c:v>
                </c:pt>
                <c:pt idx="2">
                  <c:v>119</c:v>
                </c:pt>
                <c:pt idx="3">
                  <c:v>129</c:v>
                </c:pt>
                <c:pt idx="4">
                  <c:v>35</c:v>
                </c:pt>
                <c:pt idx="5">
                  <c:v>67</c:v>
                </c:pt>
                <c:pt idx="6">
                  <c:v>66</c:v>
                </c:pt>
                <c:pt idx="7">
                  <c:v>36</c:v>
                </c:pt>
                <c:pt idx="8">
                  <c:v>214</c:v>
                </c:pt>
                <c:pt idx="9">
                  <c:v>210</c:v>
                </c:pt>
                <c:pt idx="10">
                  <c:v>222</c:v>
                </c:pt>
                <c:pt idx="11">
                  <c:v>148</c:v>
                </c:pt>
                <c:pt idx="12">
                  <c:v>229</c:v>
                </c:pt>
                <c:pt idx="13">
                  <c:v>265</c:v>
                </c:pt>
                <c:pt idx="14">
                  <c:v>294</c:v>
                </c:pt>
                <c:pt idx="15">
                  <c:v>1</c:v>
                </c:pt>
                <c:pt idx="16">
                  <c:v>51</c:v>
                </c:pt>
                <c:pt idx="17">
                  <c:v>12</c:v>
                </c:pt>
                <c:pt idx="18">
                  <c:v>26</c:v>
                </c:pt>
                <c:pt idx="19">
                  <c:v>39</c:v>
                </c:pt>
                <c:pt idx="2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Лист1!$F$2:$F$22</c:f>
              <c:numCache>
                <c:formatCode>General</c:formatCode>
                <c:ptCount val="21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Лист1!$G$2:$G$22</c:f>
              <c:numCache>
                <c:formatCode>General</c:formatCode>
                <c:ptCount val="21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Лист1!$H$2:$H$22</c:f>
              <c:numCache>
                <c:formatCode>General</c:formatCode>
                <c:ptCount val="21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Лист1!$I$2:$I$22</c:f>
              <c:numCache>
                <c:formatCode>General</c:formatCode>
                <c:ptCount val="21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450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Лист1!$J$2:$J$22</c:f>
              <c:numCache>
                <c:formatCode>General</c:formatCode>
                <c:ptCount val="21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500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б</c:v>
                </c:pt>
                <c:pt idx="1">
                  <c:v>в</c:v>
                </c:pt>
                <c:pt idx="2">
                  <c:v>г</c:v>
                </c:pt>
                <c:pt idx="3">
                  <c:v>д</c:v>
                </c:pt>
                <c:pt idx="4">
                  <c:v>ж</c:v>
                </c:pt>
                <c:pt idx="5">
                  <c:v>з</c:v>
                </c:pt>
                <c:pt idx="6">
                  <c:v>й</c:v>
                </c:pt>
                <c:pt idx="7">
                  <c:v>к</c:v>
                </c:pt>
                <c:pt idx="8">
                  <c:v>л</c:v>
                </c:pt>
                <c:pt idx="9">
                  <c:v>м</c:v>
                </c:pt>
                <c:pt idx="10">
                  <c:v>н</c:v>
                </c:pt>
                <c:pt idx="11">
                  <c:v>п</c:v>
                </c:pt>
                <c:pt idx="12">
                  <c:v>р</c:v>
                </c:pt>
                <c:pt idx="13">
                  <c:v>с</c:v>
                </c:pt>
                <c:pt idx="14">
                  <c:v>т</c:v>
                </c:pt>
                <c:pt idx="15">
                  <c:v>ф</c:v>
                </c:pt>
                <c:pt idx="16">
                  <c:v>х</c:v>
                </c:pt>
                <c:pt idx="17">
                  <c:v>ц</c:v>
                </c:pt>
                <c:pt idx="18">
                  <c:v>ч</c:v>
                </c:pt>
                <c:pt idx="19">
                  <c:v>ш</c:v>
                </c:pt>
                <c:pt idx="20">
                  <c:v>щ</c:v>
                </c:pt>
              </c:strCache>
            </c:strRef>
          </c:cat>
          <c:val>
            <c:numRef>
              <c:f>Лист1!$K$2:$K$22</c:f>
              <c:numCache>
                <c:formatCode>General</c:formatCode>
                <c:ptCount val="21"/>
              </c:numCache>
            </c:numRef>
          </c:val>
        </c:ser>
        <c:gapWidth val="0"/>
        <c:overlap val="100"/>
        <c:axId val="132909312"/>
        <c:axId val="132919296"/>
      </c:barChart>
      <c:catAx>
        <c:axId val="132909312"/>
        <c:scaling>
          <c:orientation val="minMax"/>
        </c:scaling>
        <c:axPos val="b"/>
        <c:majorTickMark val="none"/>
        <c:tickLblPos val="nextTo"/>
        <c:crossAx val="132919296"/>
        <c:crosses val="autoZero"/>
        <c:auto val="1"/>
        <c:lblAlgn val="ctr"/>
        <c:lblOffset val="100"/>
      </c:catAx>
      <c:valAx>
        <c:axId val="132919296"/>
        <c:scaling>
          <c:orientation val="minMax"/>
        </c:scaling>
        <c:axPos val="l"/>
        <c:numFmt formatCode="General" sourceLinked="1"/>
        <c:tickLblPos val="nextTo"/>
        <c:crossAx val="13290931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Полигон частот гласных букв</a:t>
            </a:r>
          </a:p>
        </c:rich>
      </c:tx>
      <c:layout>
        <c:manualLayout>
          <c:xMode val="edge"/>
          <c:yMode val="edge"/>
          <c:x val="0.21125583260425781"/>
          <c:y val="4.761904761904762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перевод В.А.Жуковского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182</c:v>
                </c:pt>
                <c:pt idx="1">
                  <c:v>353</c:v>
                </c:pt>
                <c:pt idx="2">
                  <c:v>24</c:v>
                </c:pt>
                <c:pt idx="3">
                  <c:v>233</c:v>
                </c:pt>
                <c:pt idx="4">
                  <c:v>475</c:v>
                </c:pt>
                <c:pt idx="5">
                  <c:v>120</c:v>
                </c:pt>
                <c:pt idx="6">
                  <c:v>42</c:v>
                </c:pt>
                <c:pt idx="7">
                  <c:v>0</c:v>
                </c:pt>
                <c:pt idx="8">
                  <c:v>18</c:v>
                </c:pt>
                <c:pt idx="9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перевод В.Левика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е</c:v>
                </c:pt>
                <c:pt idx="2">
                  <c:v>ё</c:v>
                </c:pt>
                <c:pt idx="3">
                  <c:v>и</c:v>
                </c:pt>
                <c:pt idx="4">
                  <c:v>о</c:v>
                </c:pt>
                <c:pt idx="5">
                  <c:v>у</c:v>
                </c:pt>
                <c:pt idx="6">
                  <c:v>ы</c:v>
                </c:pt>
                <c:pt idx="7">
                  <c:v>э</c:v>
                </c:pt>
                <c:pt idx="8">
                  <c:v>ю</c:v>
                </c:pt>
                <c:pt idx="9">
                  <c:v>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313</c:v>
                </c:pt>
                <c:pt idx="1">
                  <c:v>388</c:v>
                </c:pt>
                <c:pt idx="2">
                  <c:v>0</c:v>
                </c:pt>
                <c:pt idx="3">
                  <c:v>298</c:v>
                </c:pt>
                <c:pt idx="4">
                  <c:v>455</c:v>
                </c:pt>
                <c:pt idx="5">
                  <c:v>118</c:v>
                </c:pt>
                <c:pt idx="6">
                  <c:v>134</c:v>
                </c:pt>
                <c:pt idx="7">
                  <c:v>0</c:v>
                </c:pt>
                <c:pt idx="8">
                  <c:v>16</c:v>
                </c:pt>
                <c:pt idx="9">
                  <c:v>58</c:v>
                </c:pt>
              </c:numCache>
            </c:numRef>
          </c:val>
        </c:ser>
        <c:marker val="1"/>
        <c:axId val="132855296"/>
        <c:axId val="132936832"/>
      </c:lineChart>
      <c:catAx>
        <c:axId val="132855296"/>
        <c:scaling>
          <c:orientation val="minMax"/>
        </c:scaling>
        <c:axPos val="b"/>
        <c:majorTickMark val="none"/>
        <c:tickLblPos val="nextTo"/>
        <c:crossAx val="132936832"/>
        <c:crosses val="autoZero"/>
        <c:auto val="1"/>
        <c:lblAlgn val="ctr"/>
        <c:lblOffset val="100"/>
      </c:catAx>
      <c:valAx>
        <c:axId val="132936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28552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796D-449E-45B5-A122-D2CFE979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2012-02-14T20:31:00Z</cp:lastPrinted>
  <dcterms:created xsi:type="dcterms:W3CDTF">2012-02-13T11:31:00Z</dcterms:created>
  <dcterms:modified xsi:type="dcterms:W3CDTF">2013-11-14T20:52:00Z</dcterms:modified>
</cp:coreProperties>
</file>